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0AD" w:rsidRPr="008407C3" w:rsidRDefault="00712F2B" w:rsidP="008407C3">
      <w:pPr>
        <w:widowControl/>
        <w:spacing w:line="276" w:lineRule="auto"/>
        <w:jc w:val="right"/>
        <w:rPr>
          <w:rFonts w:cs="Times New Roman"/>
          <w:b/>
          <w:lang w:eastAsia="en-US" w:bidi="ar-SA"/>
        </w:rPr>
      </w:pPr>
      <w:r w:rsidRPr="008407C3">
        <w:rPr>
          <w:rFonts w:cs="Times New Roman"/>
          <w:b/>
          <w:lang w:eastAsia="en-US" w:bidi="ar-SA"/>
        </w:rPr>
        <w:t>Załącznik nr</w:t>
      </w:r>
      <w:r w:rsidR="00A63859" w:rsidRPr="008407C3">
        <w:rPr>
          <w:rFonts w:cs="Times New Roman"/>
          <w:b/>
          <w:lang w:eastAsia="en-US" w:bidi="ar-SA"/>
        </w:rPr>
        <w:t xml:space="preserve"> 7</w:t>
      </w:r>
      <w:r w:rsidRPr="008407C3">
        <w:rPr>
          <w:rFonts w:cs="Times New Roman"/>
          <w:b/>
          <w:lang w:eastAsia="en-US" w:bidi="ar-SA"/>
        </w:rPr>
        <w:t xml:space="preserve"> do SIWZ</w:t>
      </w:r>
    </w:p>
    <w:p w:rsidR="004740AD" w:rsidRPr="008407C3" w:rsidRDefault="004740AD" w:rsidP="008407C3">
      <w:pPr>
        <w:widowControl/>
        <w:spacing w:line="276" w:lineRule="auto"/>
        <w:jc w:val="center"/>
        <w:rPr>
          <w:rFonts w:cs="Times New Roman"/>
          <w:b/>
          <w:lang w:eastAsia="en-US" w:bidi="ar-SA"/>
        </w:rPr>
      </w:pPr>
    </w:p>
    <w:p w:rsidR="00075848" w:rsidRPr="008407C3" w:rsidRDefault="004740AD" w:rsidP="008407C3">
      <w:pPr>
        <w:widowControl/>
        <w:spacing w:line="276" w:lineRule="auto"/>
        <w:jc w:val="center"/>
        <w:rPr>
          <w:rFonts w:cs="Times New Roman"/>
          <w:b/>
          <w:lang w:eastAsia="en-US" w:bidi="ar-SA"/>
        </w:rPr>
      </w:pPr>
      <w:r w:rsidRPr="008407C3">
        <w:rPr>
          <w:rFonts w:cs="Times New Roman"/>
          <w:b/>
          <w:lang w:eastAsia="en-US" w:bidi="ar-SA"/>
        </w:rPr>
        <w:t xml:space="preserve">Umowa Nr </w:t>
      </w:r>
      <w:r w:rsidR="00712F2B" w:rsidRPr="008407C3">
        <w:rPr>
          <w:rFonts w:cs="Times New Roman"/>
          <w:b/>
          <w:lang w:eastAsia="en-US" w:bidi="ar-SA"/>
        </w:rPr>
        <w:t xml:space="preserve">……/2020 </w:t>
      </w:r>
    </w:p>
    <w:p w:rsidR="00075848" w:rsidRPr="008407C3" w:rsidRDefault="00075848" w:rsidP="008407C3">
      <w:pPr>
        <w:widowControl/>
        <w:spacing w:line="276" w:lineRule="auto"/>
        <w:jc w:val="center"/>
        <w:rPr>
          <w:rFonts w:cs="Times New Roman"/>
          <w:b/>
          <w:lang w:eastAsia="en-US" w:bidi="ar-SA"/>
        </w:rPr>
      </w:pPr>
    </w:p>
    <w:p w:rsidR="00075848" w:rsidRPr="008407C3" w:rsidRDefault="00F05C48" w:rsidP="008407C3">
      <w:pPr>
        <w:widowControl/>
        <w:spacing w:line="276" w:lineRule="auto"/>
        <w:jc w:val="both"/>
        <w:rPr>
          <w:rFonts w:cs="Times New Roman"/>
        </w:rPr>
      </w:pPr>
      <w:r w:rsidRPr="008407C3">
        <w:rPr>
          <w:rFonts w:cs="Times New Roman"/>
          <w:lang w:eastAsia="en-US" w:bidi="ar-SA"/>
        </w:rPr>
        <w:t xml:space="preserve">zawarta w </w:t>
      </w:r>
      <w:r w:rsidR="00712F2B" w:rsidRPr="008407C3">
        <w:rPr>
          <w:rFonts w:cs="Times New Roman"/>
          <w:lang w:eastAsia="en-US" w:bidi="ar-SA"/>
        </w:rPr>
        <w:t>Grójcu</w:t>
      </w:r>
      <w:r w:rsidRPr="008407C3">
        <w:rPr>
          <w:rFonts w:cs="Times New Roman"/>
          <w:b/>
          <w:lang w:eastAsia="en-US" w:bidi="ar-SA"/>
        </w:rPr>
        <w:t xml:space="preserve"> </w:t>
      </w:r>
      <w:r w:rsidRPr="008407C3">
        <w:rPr>
          <w:rFonts w:cs="Times New Roman"/>
          <w:lang w:eastAsia="en-US" w:bidi="ar-SA"/>
        </w:rPr>
        <w:t xml:space="preserve">w dniu </w:t>
      </w:r>
      <w:r w:rsidR="00B26946" w:rsidRPr="008407C3">
        <w:rPr>
          <w:rFonts w:cs="Times New Roman"/>
          <w:lang w:eastAsia="en-US" w:bidi="ar-SA"/>
        </w:rPr>
        <w:t>……….</w:t>
      </w:r>
      <w:r w:rsidRPr="008407C3">
        <w:rPr>
          <w:rFonts w:cs="Times New Roman"/>
          <w:lang w:eastAsia="en-US" w:bidi="ar-SA"/>
        </w:rPr>
        <w:t>.</w:t>
      </w:r>
      <w:r w:rsidRPr="004E5F96">
        <w:rPr>
          <w:rFonts w:cs="Times New Roman"/>
          <w:lang w:eastAsia="en-US" w:bidi="ar-SA"/>
        </w:rPr>
        <w:t>20</w:t>
      </w:r>
      <w:r w:rsidR="00712F2B" w:rsidRPr="004E5F96">
        <w:rPr>
          <w:rFonts w:cs="Times New Roman"/>
          <w:lang w:eastAsia="en-US" w:bidi="ar-SA"/>
        </w:rPr>
        <w:t>20</w:t>
      </w:r>
      <w:r w:rsidRPr="004E5F96">
        <w:rPr>
          <w:rFonts w:cs="Times New Roman"/>
          <w:lang w:eastAsia="en-US" w:bidi="ar-SA"/>
        </w:rPr>
        <w:t xml:space="preserve"> r.</w:t>
      </w:r>
    </w:p>
    <w:p w:rsidR="00075848" w:rsidRPr="008407C3" w:rsidRDefault="00F05C48" w:rsidP="008407C3">
      <w:pPr>
        <w:widowControl/>
        <w:spacing w:line="276" w:lineRule="auto"/>
        <w:jc w:val="both"/>
        <w:rPr>
          <w:rFonts w:cs="Times New Roman"/>
        </w:rPr>
      </w:pPr>
      <w:r w:rsidRPr="008407C3">
        <w:rPr>
          <w:rFonts w:cs="Times New Roman"/>
          <w:lang w:eastAsia="en-US" w:bidi="ar-SA"/>
        </w:rPr>
        <w:t xml:space="preserve">pomiędzy </w:t>
      </w:r>
      <w:r w:rsidRPr="008407C3">
        <w:rPr>
          <w:rFonts w:cs="Times New Roman"/>
          <w:b/>
          <w:lang w:eastAsia="en-US" w:bidi="ar-SA"/>
        </w:rPr>
        <w:t>Gminą</w:t>
      </w:r>
      <w:r w:rsidR="00712F2B" w:rsidRPr="008407C3">
        <w:rPr>
          <w:rFonts w:cs="Times New Roman"/>
          <w:b/>
          <w:lang w:eastAsia="en-US" w:bidi="ar-SA"/>
        </w:rPr>
        <w:t xml:space="preserve"> Grójec </w:t>
      </w:r>
      <w:r w:rsidRPr="008407C3">
        <w:rPr>
          <w:rFonts w:cs="Times New Roman"/>
          <w:b/>
          <w:lang w:eastAsia="en-US" w:bidi="ar-SA"/>
        </w:rPr>
        <w:t xml:space="preserve">, </w:t>
      </w:r>
      <w:r w:rsidR="00712F2B" w:rsidRPr="008407C3">
        <w:rPr>
          <w:rFonts w:cs="Times New Roman"/>
          <w:lang w:eastAsia="en-US" w:bidi="ar-SA"/>
        </w:rPr>
        <w:t xml:space="preserve">z siedzibą przy ul. Piłsudskiego 47, 05-600 Grójec </w:t>
      </w:r>
    </w:p>
    <w:p w:rsidR="00075848" w:rsidRPr="008407C3" w:rsidRDefault="00F05C48" w:rsidP="008407C3">
      <w:pPr>
        <w:widowControl/>
        <w:spacing w:line="276" w:lineRule="auto"/>
        <w:jc w:val="both"/>
        <w:rPr>
          <w:rFonts w:cs="Times New Roman"/>
        </w:rPr>
      </w:pPr>
      <w:r w:rsidRPr="008407C3">
        <w:rPr>
          <w:rFonts w:eastAsia="Times New Roman" w:cs="Times New Roman"/>
          <w:color w:val="000000"/>
          <w:kern w:val="0"/>
          <w:lang w:eastAsia="pl-PL" w:bidi="ar-SA"/>
        </w:rPr>
        <w:t>posiadającą</w:t>
      </w:r>
      <w:r w:rsidRPr="008407C3">
        <w:rPr>
          <w:rFonts w:eastAsia="Times New Roman" w:cs="Times New Roman"/>
          <w:b/>
          <w:color w:val="000000"/>
          <w:kern w:val="0"/>
          <w:lang w:eastAsia="pl-PL" w:bidi="ar-SA"/>
        </w:rPr>
        <w:t xml:space="preserve">: </w:t>
      </w:r>
      <w:r w:rsidRPr="008407C3">
        <w:rPr>
          <w:rFonts w:cs="Times New Roman"/>
          <w:b/>
          <w:lang w:eastAsia="en-US" w:bidi="ar-SA"/>
        </w:rPr>
        <w:t xml:space="preserve">NIP: </w:t>
      </w:r>
      <w:r w:rsidR="00712F2B" w:rsidRPr="008407C3">
        <w:rPr>
          <w:rFonts w:cs="Times New Roman"/>
          <w:b/>
          <w:lang w:eastAsia="en-US" w:bidi="ar-SA"/>
        </w:rPr>
        <w:t>797-20-11-265</w:t>
      </w:r>
      <w:r w:rsidRPr="008407C3">
        <w:rPr>
          <w:rFonts w:cs="Times New Roman"/>
          <w:b/>
          <w:lang w:eastAsia="en-US" w:bidi="ar-SA"/>
        </w:rPr>
        <w:t xml:space="preserve">  REGON: </w:t>
      </w:r>
      <w:r w:rsidR="00712F2B" w:rsidRPr="008407C3">
        <w:rPr>
          <w:rFonts w:cs="Times New Roman"/>
          <w:b/>
          <w:lang w:eastAsia="en-US" w:bidi="ar-SA"/>
        </w:rPr>
        <w:t>670223310</w:t>
      </w:r>
    </w:p>
    <w:p w:rsidR="00075848" w:rsidRPr="008407C3" w:rsidRDefault="00F05C48" w:rsidP="008407C3">
      <w:pPr>
        <w:widowControl/>
        <w:spacing w:line="276" w:lineRule="auto"/>
        <w:jc w:val="both"/>
        <w:rPr>
          <w:rFonts w:cs="Times New Roman"/>
          <w:lang w:eastAsia="en-US" w:bidi="ar-SA"/>
        </w:rPr>
      </w:pPr>
      <w:r w:rsidRPr="008407C3">
        <w:rPr>
          <w:rFonts w:cs="Times New Roman"/>
          <w:lang w:eastAsia="en-US" w:bidi="ar-SA"/>
        </w:rPr>
        <w:t>reprezentowana przez:</w:t>
      </w:r>
    </w:p>
    <w:p w:rsidR="00075848" w:rsidRPr="008407C3" w:rsidRDefault="00F05C48" w:rsidP="008407C3">
      <w:pPr>
        <w:widowControl/>
        <w:spacing w:line="276" w:lineRule="auto"/>
        <w:jc w:val="both"/>
        <w:rPr>
          <w:rFonts w:cs="Times New Roman"/>
        </w:rPr>
      </w:pPr>
      <w:r w:rsidRPr="008407C3">
        <w:rPr>
          <w:rFonts w:cs="Times New Roman"/>
          <w:b/>
          <w:lang w:eastAsia="en-US" w:bidi="ar-SA"/>
        </w:rPr>
        <w:t xml:space="preserve"> </w:t>
      </w:r>
      <w:r w:rsidR="00B26946" w:rsidRPr="008407C3">
        <w:rPr>
          <w:rFonts w:cs="Times New Roman"/>
          <w:b/>
          <w:lang w:eastAsia="en-US" w:bidi="ar-SA"/>
        </w:rPr>
        <w:t>……………….</w:t>
      </w:r>
      <w:r w:rsidR="00712F2B" w:rsidRPr="008407C3">
        <w:rPr>
          <w:rFonts w:cs="Times New Roman"/>
          <w:b/>
          <w:lang w:eastAsia="en-US" w:bidi="ar-SA"/>
        </w:rPr>
        <w:t>– Burmistrza Gminy i Miasta Grójec</w:t>
      </w:r>
      <w:r w:rsidRPr="008407C3">
        <w:rPr>
          <w:rFonts w:cs="Times New Roman"/>
          <w:b/>
          <w:lang w:eastAsia="en-US" w:bidi="ar-SA"/>
        </w:rPr>
        <w:t xml:space="preserve"> </w:t>
      </w:r>
    </w:p>
    <w:p w:rsidR="00075848" w:rsidRPr="008407C3" w:rsidRDefault="00F05C48" w:rsidP="008407C3">
      <w:pPr>
        <w:widowControl/>
        <w:spacing w:line="276" w:lineRule="auto"/>
        <w:jc w:val="both"/>
        <w:rPr>
          <w:rFonts w:cs="Times New Roman"/>
          <w:lang w:eastAsia="en-US" w:bidi="ar-SA"/>
        </w:rPr>
      </w:pPr>
      <w:r w:rsidRPr="008407C3">
        <w:rPr>
          <w:rFonts w:cs="Times New Roman"/>
          <w:lang w:eastAsia="en-US" w:bidi="ar-SA"/>
        </w:rPr>
        <w:t>przy kontrasygnacie</w:t>
      </w:r>
    </w:p>
    <w:p w:rsidR="00075848" w:rsidRPr="008407C3" w:rsidRDefault="00B26946" w:rsidP="008407C3">
      <w:pPr>
        <w:widowControl/>
        <w:spacing w:line="276" w:lineRule="auto"/>
        <w:jc w:val="both"/>
        <w:rPr>
          <w:rFonts w:cs="Times New Roman"/>
        </w:rPr>
      </w:pPr>
      <w:r w:rsidRPr="008407C3">
        <w:rPr>
          <w:rFonts w:cs="Times New Roman"/>
          <w:b/>
          <w:lang w:eastAsia="en-US" w:bidi="ar-SA"/>
        </w:rPr>
        <w:t>………………..</w:t>
      </w:r>
      <w:r w:rsidR="00F05C48" w:rsidRPr="008407C3">
        <w:rPr>
          <w:rFonts w:cs="Times New Roman"/>
          <w:b/>
          <w:lang w:eastAsia="en-US" w:bidi="ar-SA"/>
        </w:rPr>
        <w:t xml:space="preserve"> – Skarbnika Gminy i Miasta </w:t>
      </w:r>
      <w:r w:rsidR="00712F2B" w:rsidRPr="008407C3">
        <w:rPr>
          <w:rFonts w:cs="Times New Roman"/>
          <w:b/>
          <w:lang w:eastAsia="en-US" w:bidi="ar-SA"/>
        </w:rPr>
        <w:t>Grójec</w:t>
      </w:r>
    </w:p>
    <w:p w:rsidR="00075848" w:rsidRPr="008407C3" w:rsidRDefault="00F05C48" w:rsidP="008407C3">
      <w:pPr>
        <w:widowControl/>
        <w:spacing w:line="276" w:lineRule="auto"/>
        <w:jc w:val="both"/>
        <w:rPr>
          <w:rFonts w:cs="Times New Roman"/>
          <w:lang w:eastAsia="en-US" w:bidi="ar-SA"/>
        </w:rPr>
      </w:pPr>
      <w:r w:rsidRPr="008407C3">
        <w:rPr>
          <w:rFonts w:cs="Times New Roman"/>
          <w:lang w:eastAsia="en-US" w:bidi="ar-SA"/>
        </w:rPr>
        <w:t>zwaną w dalszej części umowy „Zamawiającym”</w:t>
      </w:r>
    </w:p>
    <w:p w:rsidR="00075848" w:rsidRPr="008407C3" w:rsidRDefault="00F05C48" w:rsidP="008407C3">
      <w:pPr>
        <w:widowControl/>
        <w:spacing w:line="276" w:lineRule="auto"/>
        <w:jc w:val="both"/>
        <w:rPr>
          <w:rFonts w:eastAsia="Times New Roman" w:cs="Times New Roman"/>
          <w:b/>
          <w:color w:val="000000"/>
          <w:kern w:val="0"/>
          <w:lang w:eastAsia="pl-PL" w:bidi="ar-SA"/>
        </w:rPr>
      </w:pPr>
      <w:r w:rsidRPr="008407C3">
        <w:rPr>
          <w:rFonts w:cs="Times New Roman"/>
          <w:lang w:eastAsia="en-US" w:bidi="ar-SA"/>
        </w:rPr>
        <w:t>a</w:t>
      </w:r>
      <w:r w:rsidR="008407C3">
        <w:rPr>
          <w:rFonts w:cs="Times New Roman"/>
          <w:lang w:eastAsia="en-US" w:bidi="ar-SA"/>
        </w:rPr>
        <w:t xml:space="preserve">   </w:t>
      </w:r>
      <w:r w:rsidR="00B26946" w:rsidRPr="008407C3">
        <w:rPr>
          <w:rFonts w:eastAsia="Times New Roman" w:cs="Times New Roman"/>
          <w:b/>
          <w:color w:val="000000"/>
          <w:kern w:val="0"/>
          <w:lang w:eastAsia="pl-PL" w:bidi="ar-SA"/>
        </w:rPr>
        <w:t>……………………………………….</w:t>
      </w:r>
    </w:p>
    <w:p w:rsidR="00075848" w:rsidRPr="008407C3" w:rsidRDefault="00F05C48" w:rsidP="008407C3">
      <w:pPr>
        <w:widowControl/>
        <w:suppressAutoHyphens w:val="0"/>
        <w:overflowPunct w:val="0"/>
        <w:autoSpaceDE w:val="0"/>
        <w:spacing w:line="276" w:lineRule="auto"/>
        <w:rPr>
          <w:rFonts w:eastAsia="Times New Roman" w:cs="Times New Roman"/>
          <w:color w:val="000000"/>
          <w:kern w:val="0"/>
          <w:lang w:eastAsia="pl-PL" w:bidi="ar-SA"/>
        </w:rPr>
      </w:pPr>
      <w:r w:rsidRPr="008407C3">
        <w:rPr>
          <w:rFonts w:eastAsia="Times New Roman" w:cs="Times New Roman"/>
          <w:color w:val="000000"/>
          <w:kern w:val="0"/>
          <w:lang w:eastAsia="pl-PL" w:bidi="ar-SA"/>
        </w:rPr>
        <w:t>prowadzącym działalność gospodarczą pod firmą:</w:t>
      </w:r>
    </w:p>
    <w:p w:rsidR="00075848" w:rsidRPr="008407C3" w:rsidRDefault="00B26946" w:rsidP="008407C3">
      <w:pPr>
        <w:widowControl/>
        <w:suppressAutoHyphens w:val="0"/>
        <w:overflowPunct w:val="0"/>
        <w:autoSpaceDE w:val="0"/>
        <w:spacing w:line="276" w:lineRule="auto"/>
        <w:rPr>
          <w:rFonts w:eastAsia="Times New Roman" w:cs="Times New Roman"/>
          <w:b/>
          <w:color w:val="000000"/>
          <w:kern w:val="0"/>
          <w:lang w:eastAsia="pl-PL" w:bidi="ar-SA"/>
        </w:rPr>
      </w:pPr>
      <w:r w:rsidRPr="008407C3">
        <w:rPr>
          <w:rFonts w:eastAsia="Times New Roman" w:cs="Times New Roman"/>
          <w:b/>
          <w:color w:val="000000"/>
          <w:kern w:val="0"/>
          <w:lang w:eastAsia="pl-PL" w:bidi="ar-SA"/>
        </w:rPr>
        <w:t>……………………………………….</w:t>
      </w:r>
    </w:p>
    <w:p w:rsidR="00075848" w:rsidRPr="008407C3" w:rsidRDefault="00F05C48" w:rsidP="008407C3">
      <w:pPr>
        <w:widowControl/>
        <w:suppressAutoHyphens w:val="0"/>
        <w:overflowPunct w:val="0"/>
        <w:autoSpaceDE w:val="0"/>
        <w:spacing w:line="276" w:lineRule="auto"/>
        <w:rPr>
          <w:rFonts w:cs="Times New Roman"/>
        </w:rPr>
      </w:pPr>
      <w:r w:rsidRPr="008407C3">
        <w:rPr>
          <w:rFonts w:eastAsia="Times New Roman" w:cs="Times New Roman"/>
          <w:color w:val="000000"/>
          <w:kern w:val="0"/>
          <w:lang w:eastAsia="pl-PL" w:bidi="ar-SA"/>
        </w:rPr>
        <w:t xml:space="preserve">z siedzibą: </w:t>
      </w:r>
      <w:r w:rsidR="00B26946" w:rsidRPr="008407C3">
        <w:rPr>
          <w:rFonts w:eastAsia="Times New Roman" w:cs="Times New Roman"/>
          <w:color w:val="000000"/>
          <w:kern w:val="0"/>
          <w:lang w:eastAsia="pl-PL" w:bidi="ar-SA"/>
        </w:rPr>
        <w:t>……………………………………….</w:t>
      </w:r>
    </w:p>
    <w:p w:rsidR="00075848" w:rsidRPr="008407C3" w:rsidRDefault="00F05C48" w:rsidP="008407C3">
      <w:pPr>
        <w:widowControl/>
        <w:suppressAutoHyphens w:val="0"/>
        <w:overflowPunct w:val="0"/>
        <w:autoSpaceDE w:val="0"/>
        <w:spacing w:line="276" w:lineRule="auto"/>
        <w:rPr>
          <w:rFonts w:cs="Times New Roman"/>
        </w:rPr>
      </w:pPr>
      <w:r w:rsidRPr="008407C3">
        <w:rPr>
          <w:rFonts w:eastAsia="Times New Roman" w:cs="Times New Roman"/>
          <w:color w:val="000000"/>
          <w:kern w:val="0"/>
          <w:lang w:eastAsia="pl-PL" w:bidi="ar-SA"/>
        </w:rPr>
        <w:t>posiadającym</w:t>
      </w:r>
      <w:r w:rsidRPr="008407C3">
        <w:rPr>
          <w:rFonts w:eastAsia="Times New Roman" w:cs="Times New Roman"/>
          <w:b/>
          <w:color w:val="000000"/>
          <w:kern w:val="0"/>
          <w:lang w:eastAsia="pl-PL" w:bidi="ar-SA"/>
        </w:rPr>
        <w:t>: NIP</w:t>
      </w:r>
      <w:r w:rsidRPr="008407C3">
        <w:rPr>
          <w:rFonts w:eastAsia="Times New Roman" w:cs="Times New Roman"/>
          <w:color w:val="000000"/>
          <w:kern w:val="0"/>
          <w:lang w:eastAsia="pl-PL" w:bidi="ar-SA"/>
        </w:rPr>
        <w:t xml:space="preserve">: </w:t>
      </w:r>
      <w:r w:rsidR="00B26946" w:rsidRPr="008407C3">
        <w:rPr>
          <w:rFonts w:eastAsia="Times New Roman" w:cs="Times New Roman"/>
          <w:color w:val="000000"/>
          <w:kern w:val="0"/>
          <w:lang w:eastAsia="pl-PL" w:bidi="ar-SA"/>
        </w:rPr>
        <w:t>…………………</w:t>
      </w:r>
      <w:r w:rsidR="00B26946" w:rsidRPr="008407C3">
        <w:rPr>
          <w:rFonts w:eastAsia="Times New Roman" w:cs="Times New Roman"/>
          <w:b/>
          <w:color w:val="000000"/>
          <w:kern w:val="0"/>
          <w:lang w:eastAsia="pl-PL" w:bidi="ar-SA"/>
        </w:rPr>
        <w:t>, REGON: ………………………..</w:t>
      </w:r>
    </w:p>
    <w:p w:rsidR="00075848" w:rsidRPr="008407C3" w:rsidRDefault="00F05C48" w:rsidP="008407C3">
      <w:pPr>
        <w:widowControl/>
        <w:spacing w:line="276" w:lineRule="auto"/>
        <w:jc w:val="both"/>
        <w:rPr>
          <w:rFonts w:cs="Times New Roman"/>
          <w:lang w:eastAsia="en-US" w:bidi="ar-SA"/>
        </w:rPr>
      </w:pPr>
      <w:r w:rsidRPr="008407C3">
        <w:rPr>
          <w:rFonts w:cs="Times New Roman"/>
          <w:lang w:eastAsia="en-US" w:bidi="ar-SA"/>
        </w:rPr>
        <w:t>zwanym w dalszej części umowy „Wykonawcą”</w:t>
      </w:r>
    </w:p>
    <w:p w:rsidR="00075848" w:rsidRPr="008407C3" w:rsidRDefault="00075848" w:rsidP="008407C3">
      <w:pPr>
        <w:widowControl/>
        <w:spacing w:line="276" w:lineRule="auto"/>
        <w:jc w:val="both"/>
        <w:rPr>
          <w:rFonts w:cs="Times New Roman"/>
          <w:lang w:eastAsia="en-US" w:bidi="ar-SA"/>
        </w:rPr>
      </w:pPr>
    </w:p>
    <w:p w:rsidR="00075848" w:rsidRDefault="00F05C48" w:rsidP="008407C3">
      <w:pPr>
        <w:widowControl/>
        <w:spacing w:line="276" w:lineRule="auto"/>
        <w:jc w:val="both"/>
        <w:rPr>
          <w:rFonts w:cs="Times New Roman"/>
          <w:lang w:eastAsia="en-US" w:bidi="ar-SA"/>
        </w:rPr>
      </w:pPr>
      <w:r w:rsidRPr="008407C3">
        <w:rPr>
          <w:rFonts w:cs="Times New Roman"/>
          <w:lang w:eastAsia="en-US" w:bidi="ar-SA"/>
        </w:rPr>
        <w:t>W wyniku wyboru ofert</w:t>
      </w:r>
      <w:r w:rsidR="001406C6" w:rsidRPr="008407C3">
        <w:rPr>
          <w:rFonts w:cs="Times New Roman"/>
          <w:lang w:eastAsia="en-US" w:bidi="ar-SA"/>
        </w:rPr>
        <w:t>y</w:t>
      </w:r>
      <w:r w:rsidRPr="008407C3">
        <w:rPr>
          <w:rFonts w:cs="Times New Roman"/>
          <w:lang w:eastAsia="en-US" w:bidi="ar-SA"/>
        </w:rPr>
        <w:t xml:space="preserve"> Wykonawcy, dokonanego w </w:t>
      </w:r>
      <w:r w:rsidR="004740AD" w:rsidRPr="008407C3">
        <w:rPr>
          <w:rFonts w:cs="Times New Roman"/>
          <w:lang w:eastAsia="en-US" w:bidi="ar-SA"/>
        </w:rPr>
        <w:t xml:space="preserve">postępowaniu o udzielenie zamówienia publicznego </w:t>
      </w:r>
      <w:r w:rsidRPr="008407C3">
        <w:rPr>
          <w:rFonts w:cs="Times New Roman"/>
          <w:lang w:eastAsia="en-US" w:bidi="ar-SA"/>
        </w:rPr>
        <w:t xml:space="preserve">trybie </w:t>
      </w:r>
      <w:r w:rsidR="001D7836" w:rsidRPr="008407C3">
        <w:rPr>
          <w:rFonts w:cs="Times New Roman"/>
          <w:lang w:eastAsia="en-US" w:bidi="ar-SA"/>
        </w:rPr>
        <w:t>przetargu nieograniczonego</w:t>
      </w:r>
      <w:r w:rsidRPr="008407C3">
        <w:rPr>
          <w:rFonts w:cs="Times New Roman"/>
          <w:lang w:eastAsia="en-US" w:bidi="ar-SA"/>
        </w:rPr>
        <w:t xml:space="preserve"> ustawy Prawo zamówień publicznych (Dz. U. </w:t>
      </w:r>
      <w:r w:rsidR="00DE2CD5">
        <w:rPr>
          <w:rFonts w:cs="Times New Roman"/>
          <w:lang w:eastAsia="en-US" w:bidi="ar-SA"/>
        </w:rPr>
        <w:t xml:space="preserve">                   </w:t>
      </w:r>
      <w:r w:rsidRPr="008407C3">
        <w:rPr>
          <w:rFonts w:cs="Times New Roman"/>
          <w:lang w:eastAsia="en-US" w:bidi="ar-SA"/>
        </w:rPr>
        <w:t>z 20</w:t>
      </w:r>
      <w:r w:rsidR="00712F2B" w:rsidRPr="008407C3">
        <w:rPr>
          <w:rFonts w:cs="Times New Roman"/>
          <w:lang w:eastAsia="en-US" w:bidi="ar-SA"/>
        </w:rPr>
        <w:t>19</w:t>
      </w:r>
      <w:r w:rsidRPr="008407C3">
        <w:rPr>
          <w:rFonts w:cs="Times New Roman"/>
          <w:lang w:eastAsia="en-US" w:bidi="ar-SA"/>
        </w:rPr>
        <w:t xml:space="preserve"> r. poz. </w:t>
      </w:r>
      <w:r w:rsidR="00712F2B" w:rsidRPr="008407C3">
        <w:rPr>
          <w:rFonts w:cs="Times New Roman"/>
          <w:lang w:eastAsia="en-US" w:bidi="ar-SA"/>
        </w:rPr>
        <w:t>1843</w:t>
      </w:r>
      <w:r w:rsidR="00755214">
        <w:rPr>
          <w:rFonts w:cs="Times New Roman"/>
          <w:lang w:eastAsia="en-US" w:bidi="ar-SA"/>
        </w:rPr>
        <w:t xml:space="preserve"> ze zm.</w:t>
      </w:r>
      <w:r w:rsidRPr="008407C3">
        <w:rPr>
          <w:rFonts w:cs="Times New Roman"/>
          <w:lang w:eastAsia="en-US" w:bidi="ar-SA"/>
        </w:rPr>
        <w:t>)  na usługę</w:t>
      </w:r>
      <w:r w:rsidR="00105944">
        <w:rPr>
          <w:rFonts w:cs="Times New Roman"/>
          <w:lang w:eastAsia="en-US" w:bidi="ar-SA"/>
        </w:rPr>
        <w:t xml:space="preserve"> </w:t>
      </w:r>
      <w:r w:rsidR="00755214">
        <w:rPr>
          <w:rFonts w:cs="Times New Roman"/>
          <w:lang w:eastAsia="en-US" w:bidi="ar-SA"/>
        </w:rPr>
        <w:t>–</w:t>
      </w:r>
      <w:r w:rsidR="00A63859" w:rsidRPr="008407C3">
        <w:rPr>
          <w:rFonts w:cs="Times New Roman"/>
          <w:lang w:eastAsia="en-US" w:bidi="ar-SA"/>
        </w:rPr>
        <w:t xml:space="preserve"> </w:t>
      </w:r>
      <w:r w:rsidR="00755214">
        <w:rPr>
          <w:rFonts w:cs="Times New Roman"/>
          <w:lang w:eastAsia="en-US" w:bidi="ar-SA"/>
        </w:rPr>
        <w:t>„</w:t>
      </w:r>
      <w:r w:rsidR="00105944">
        <w:rPr>
          <w:rFonts w:cs="Times New Roman"/>
          <w:b/>
        </w:rPr>
        <w:t>Opracowania</w:t>
      </w:r>
      <w:r w:rsidR="00B26946" w:rsidRPr="008407C3">
        <w:rPr>
          <w:rFonts w:cs="Times New Roman"/>
          <w:b/>
        </w:rPr>
        <w:t xml:space="preserve"> dokumentacji</w:t>
      </w:r>
      <w:r w:rsidR="00712F2B" w:rsidRPr="008407C3">
        <w:rPr>
          <w:rFonts w:cs="Times New Roman"/>
          <w:b/>
        </w:rPr>
        <w:t xml:space="preserve"> projektowej na </w:t>
      </w:r>
      <w:r w:rsidR="00755214">
        <w:rPr>
          <w:rFonts w:cs="Times New Roman"/>
          <w:b/>
        </w:rPr>
        <w:t xml:space="preserve">budowę żłobka </w:t>
      </w:r>
      <w:r w:rsidR="00712F2B" w:rsidRPr="008407C3">
        <w:rPr>
          <w:rFonts w:eastAsia="Times New Roman" w:cs="Times New Roman"/>
          <w:b/>
          <w:lang w:eastAsia="ar-SA" w:bidi="ar-SA"/>
        </w:rPr>
        <w:t>w Grójcu</w:t>
      </w:r>
      <w:r w:rsidR="00755214">
        <w:rPr>
          <w:rFonts w:eastAsia="Times New Roman" w:cs="Times New Roman"/>
          <w:b/>
          <w:lang w:eastAsia="ar-SA" w:bidi="ar-SA"/>
        </w:rPr>
        <w:t>”</w:t>
      </w:r>
      <w:r w:rsidR="00105944">
        <w:rPr>
          <w:rFonts w:eastAsia="Times New Roman" w:cs="Times New Roman"/>
          <w:b/>
          <w:lang w:eastAsia="ar-SA" w:bidi="ar-SA"/>
        </w:rPr>
        <w:t xml:space="preserve"> </w:t>
      </w:r>
      <w:r w:rsidRPr="008407C3">
        <w:rPr>
          <w:rFonts w:cs="Times New Roman"/>
          <w:lang w:eastAsia="en-US" w:bidi="ar-SA"/>
        </w:rPr>
        <w:t>strony zawierają umowę następującej treści:</w:t>
      </w:r>
    </w:p>
    <w:p w:rsidR="00380919" w:rsidRPr="008407C3" w:rsidRDefault="00380919" w:rsidP="008407C3">
      <w:pPr>
        <w:widowControl/>
        <w:spacing w:line="276" w:lineRule="auto"/>
        <w:jc w:val="both"/>
        <w:rPr>
          <w:rFonts w:cs="Times New Roman"/>
        </w:rPr>
      </w:pPr>
    </w:p>
    <w:p w:rsidR="00075848" w:rsidRPr="008407C3" w:rsidRDefault="00F05C48" w:rsidP="008407C3">
      <w:pPr>
        <w:widowControl/>
        <w:spacing w:line="276" w:lineRule="auto"/>
        <w:jc w:val="center"/>
        <w:rPr>
          <w:rFonts w:cs="Times New Roman"/>
        </w:rPr>
      </w:pPr>
      <w:r w:rsidRPr="008407C3">
        <w:rPr>
          <w:rFonts w:cs="Times New Roman"/>
          <w:b/>
          <w:lang w:eastAsia="en-US" w:bidi="ar-SA"/>
        </w:rPr>
        <w:t>§ 1</w:t>
      </w:r>
    </w:p>
    <w:p w:rsidR="00075848" w:rsidRPr="008407C3" w:rsidRDefault="00F05C48" w:rsidP="008407C3">
      <w:pPr>
        <w:widowControl/>
        <w:spacing w:line="276" w:lineRule="auto"/>
        <w:jc w:val="center"/>
        <w:rPr>
          <w:rFonts w:cs="Times New Roman"/>
          <w:b/>
          <w:lang w:eastAsia="en-US" w:bidi="ar-SA"/>
        </w:rPr>
      </w:pPr>
      <w:r w:rsidRPr="008407C3">
        <w:rPr>
          <w:rFonts w:cs="Times New Roman"/>
          <w:b/>
          <w:lang w:eastAsia="en-US" w:bidi="ar-SA"/>
        </w:rPr>
        <w:t>Przedmiot zamówienia</w:t>
      </w:r>
    </w:p>
    <w:p w:rsidR="00075848" w:rsidRPr="008407C3" w:rsidRDefault="0094217D" w:rsidP="008407C3">
      <w:pPr>
        <w:pStyle w:val="Akapitzlist"/>
        <w:widowControl/>
        <w:numPr>
          <w:ilvl w:val="0"/>
          <w:numId w:val="20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Przedmiotem zamówienia jest wykonanie usługi</w:t>
      </w:r>
      <w:r w:rsidR="001406C6" w:rsidRPr="008407C3">
        <w:rPr>
          <w:rFonts w:cs="Times New Roman"/>
          <w:szCs w:val="24"/>
          <w:lang w:eastAsia="en-US" w:bidi="ar-SA"/>
        </w:rPr>
        <w:t xml:space="preserve"> polegającej na</w:t>
      </w:r>
      <w:r w:rsidR="00F05C48" w:rsidRPr="008407C3">
        <w:rPr>
          <w:rFonts w:cs="Times New Roman"/>
          <w:szCs w:val="24"/>
          <w:lang w:eastAsia="en-US" w:bidi="ar-SA"/>
        </w:rPr>
        <w:t xml:space="preserve"> </w:t>
      </w:r>
      <w:r w:rsidR="001406C6" w:rsidRPr="008407C3">
        <w:rPr>
          <w:rFonts w:cs="Times New Roman"/>
          <w:szCs w:val="24"/>
        </w:rPr>
        <w:t>opracowaniu</w:t>
      </w:r>
      <w:r w:rsidR="00B26946" w:rsidRPr="008407C3">
        <w:rPr>
          <w:rFonts w:cs="Times New Roman"/>
          <w:szCs w:val="24"/>
        </w:rPr>
        <w:t xml:space="preserve"> dokumentacji projektowej na </w:t>
      </w:r>
      <w:r w:rsidR="00755214">
        <w:rPr>
          <w:rFonts w:cs="Times New Roman"/>
          <w:szCs w:val="24"/>
        </w:rPr>
        <w:t xml:space="preserve">budowę żłobka </w:t>
      </w:r>
      <w:r w:rsidR="001406C6" w:rsidRPr="008407C3">
        <w:rPr>
          <w:rFonts w:cs="Times New Roman"/>
          <w:szCs w:val="24"/>
        </w:rPr>
        <w:t>w Grójcu</w:t>
      </w:r>
      <w:r w:rsidR="00F05C48" w:rsidRPr="008407C3">
        <w:rPr>
          <w:rFonts w:cs="Times New Roman"/>
          <w:szCs w:val="24"/>
          <w:lang w:eastAsia="en-US" w:bidi="ar-SA"/>
        </w:rPr>
        <w:t>, która będzie służyć do opisu przedmiotu zamówienia w postępowaniu o udzielenie zamówienia publicznego na roboty budowlane oraz do realizacji robót budowlanych na jej podstawie.</w:t>
      </w:r>
    </w:p>
    <w:p w:rsidR="00755214" w:rsidRDefault="00F05C48" w:rsidP="008407C3">
      <w:pPr>
        <w:pStyle w:val="Akapitzlist"/>
        <w:widowControl/>
        <w:numPr>
          <w:ilvl w:val="0"/>
          <w:numId w:val="20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Zakres pr</w:t>
      </w:r>
      <w:r w:rsidR="00B26946" w:rsidRPr="008407C3">
        <w:rPr>
          <w:rFonts w:cs="Times New Roman"/>
          <w:szCs w:val="24"/>
          <w:lang w:eastAsia="en-US" w:bidi="ar-SA"/>
        </w:rPr>
        <w:t xml:space="preserve">zedmiotowy </w:t>
      </w:r>
      <w:r w:rsidR="0094217D" w:rsidRPr="008407C3">
        <w:rPr>
          <w:rFonts w:cs="Times New Roman"/>
          <w:szCs w:val="24"/>
          <w:lang w:eastAsia="en-US" w:bidi="ar-SA"/>
        </w:rPr>
        <w:t>zamówienia</w:t>
      </w:r>
      <w:r w:rsidR="00B26946" w:rsidRPr="008407C3">
        <w:rPr>
          <w:rFonts w:cs="Times New Roman"/>
          <w:szCs w:val="24"/>
          <w:lang w:eastAsia="en-US" w:bidi="ar-SA"/>
        </w:rPr>
        <w:t xml:space="preserve"> obejmuje</w:t>
      </w:r>
      <w:r w:rsidR="005B3A6E">
        <w:rPr>
          <w:rFonts w:cs="Times New Roman"/>
          <w:szCs w:val="24"/>
          <w:lang w:eastAsia="en-US" w:bidi="ar-SA"/>
        </w:rPr>
        <w:t xml:space="preserve"> o</w:t>
      </w:r>
      <w:r w:rsidR="00B26946" w:rsidRPr="008407C3">
        <w:rPr>
          <w:rFonts w:cs="Times New Roman"/>
          <w:szCs w:val="24"/>
        </w:rPr>
        <w:t xml:space="preserve">pracowanie kompletnej dokumentacji projektowej na </w:t>
      </w:r>
      <w:r w:rsidR="00755214">
        <w:rPr>
          <w:rFonts w:cs="Times New Roman"/>
          <w:szCs w:val="24"/>
        </w:rPr>
        <w:t>budowę żłobka w Grójcu</w:t>
      </w:r>
      <w:r w:rsidR="00B26946" w:rsidRPr="008407C3">
        <w:rPr>
          <w:rFonts w:cs="Times New Roman"/>
          <w:szCs w:val="24"/>
        </w:rPr>
        <w:t>. Zakres opracowania obejmuje w szczególności</w:t>
      </w:r>
      <w:r w:rsidR="00755214">
        <w:rPr>
          <w:rFonts w:cs="Times New Roman"/>
          <w:szCs w:val="24"/>
        </w:rPr>
        <w:t>:</w:t>
      </w:r>
    </w:p>
    <w:p w:rsidR="00755214" w:rsidRPr="00755214" w:rsidRDefault="005B3A6E" w:rsidP="00EA018F">
      <w:pPr>
        <w:pStyle w:val="Akapitzlist"/>
        <w:widowControl/>
        <w:numPr>
          <w:ilvl w:val="0"/>
          <w:numId w:val="40"/>
        </w:numPr>
        <w:spacing w:line="276" w:lineRule="auto"/>
        <w:jc w:val="both"/>
        <w:rPr>
          <w:rFonts w:cs="Times New Roman"/>
          <w:bCs/>
          <w:iCs/>
        </w:rPr>
      </w:pPr>
      <w:r>
        <w:rPr>
          <w:rFonts w:cs="Times New Roman"/>
          <w:bCs/>
          <w:iCs/>
        </w:rPr>
        <w:t>Z</w:t>
      </w:r>
      <w:r w:rsidR="00755214" w:rsidRPr="00755214">
        <w:rPr>
          <w:rFonts w:cs="Times New Roman"/>
          <w:bCs/>
          <w:iCs/>
        </w:rPr>
        <w:t>aprojektowanie budynku będącego placówką oświatową pełniącą funkcję żłobka</w:t>
      </w:r>
      <w:r>
        <w:rPr>
          <w:rFonts w:cs="Times New Roman"/>
          <w:bCs/>
          <w:iCs/>
        </w:rPr>
        <w:t xml:space="preserve">                      </w:t>
      </w:r>
      <w:r w:rsidR="00755214" w:rsidRPr="00755214">
        <w:rPr>
          <w:rFonts w:cs="Times New Roman"/>
          <w:bCs/>
          <w:iCs/>
        </w:rPr>
        <w:t xml:space="preserve"> 4 – oddziałowego, dla 64 dzieci oraz ok. 12 osób dorosłych, przy czym zaplecze kuchenne powinno być dostosowane do wydawania 200 porcji posiłków.</w:t>
      </w:r>
    </w:p>
    <w:p w:rsidR="00755214" w:rsidRDefault="00755214" w:rsidP="00755214">
      <w:pPr>
        <w:widowControl/>
        <w:spacing w:line="276" w:lineRule="auto"/>
        <w:ind w:left="708"/>
        <w:jc w:val="both"/>
        <w:rPr>
          <w:rFonts w:cs="Times New Roman"/>
          <w:bCs/>
          <w:iCs/>
        </w:rPr>
      </w:pPr>
      <w:r w:rsidRPr="00755214">
        <w:rPr>
          <w:rFonts w:cs="Times New Roman"/>
          <w:bCs/>
          <w:iCs/>
        </w:rPr>
        <w:t xml:space="preserve">W budynku oprócz pomieszczeń dydaktycznych dla poszczególnych grup wiekowych dzieci  i sanitariatów należy przewidzieć salę zabaw i salę sensoryczną oraz zaprojektować kuchnię z pełnym zapleczem kuchennym umożliwiającą wydawanie 200 porcji posiłków. Dodatkowo należy zaprojektować łącznik projektowanego żłobka z istniejącym budynkiem przedszkola zlokalizowanym na dz. nr ew. 4026/1 w taki sposób aby kuchnia w nowym żłobku obsługiwała istniejące przedszkole. </w:t>
      </w:r>
    </w:p>
    <w:p w:rsidR="005B3A6E" w:rsidRDefault="005B3A6E" w:rsidP="00EA018F">
      <w:pPr>
        <w:pStyle w:val="Akapitzlist"/>
        <w:widowControl/>
        <w:numPr>
          <w:ilvl w:val="0"/>
          <w:numId w:val="40"/>
        </w:numPr>
        <w:spacing w:line="276" w:lineRule="auto"/>
        <w:jc w:val="both"/>
        <w:rPr>
          <w:rFonts w:cs="Times New Roman"/>
          <w:bCs/>
          <w:iCs/>
        </w:rPr>
      </w:pPr>
      <w:r>
        <w:rPr>
          <w:rFonts w:cs="Times New Roman"/>
          <w:bCs/>
          <w:iCs/>
        </w:rPr>
        <w:t>P</w:t>
      </w:r>
      <w:r w:rsidR="00755214" w:rsidRPr="00755214">
        <w:rPr>
          <w:rFonts w:cs="Times New Roman"/>
          <w:bCs/>
          <w:iCs/>
        </w:rPr>
        <w:t xml:space="preserve">rojektowany budynek winien być budynkiem jednokondygnacyjnym parterowym, </w:t>
      </w:r>
      <w:r w:rsidR="00755214">
        <w:rPr>
          <w:rFonts w:cs="Times New Roman"/>
          <w:bCs/>
          <w:iCs/>
        </w:rPr>
        <w:t xml:space="preserve">                            </w:t>
      </w:r>
      <w:r w:rsidR="00755214" w:rsidRPr="00755214">
        <w:rPr>
          <w:rFonts w:cs="Times New Roman"/>
          <w:bCs/>
          <w:iCs/>
        </w:rPr>
        <w:t xml:space="preserve">o zwartej bryle wykonanym w technologii tradycyjnej z rozwiązaniami projektowymi </w:t>
      </w:r>
      <w:r w:rsidR="00755214">
        <w:rPr>
          <w:rFonts w:cs="Times New Roman"/>
          <w:bCs/>
          <w:iCs/>
        </w:rPr>
        <w:t xml:space="preserve">                         </w:t>
      </w:r>
      <w:r w:rsidR="00755214" w:rsidRPr="00755214">
        <w:rPr>
          <w:rFonts w:cs="Times New Roman"/>
          <w:bCs/>
          <w:iCs/>
        </w:rPr>
        <w:t xml:space="preserve">i zastosowaniem materiałów i urządzeń, które skutecznie polepszą energooszczędność </w:t>
      </w:r>
      <w:r w:rsidR="00755214" w:rsidRPr="00755214">
        <w:rPr>
          <w:rFonts w:cs="Times New Roman"/>
          <w:bCs/>
          <w:iCs/>
        </w:rPr>
        <w:lastRenderedPageBreak/>
        <w:t>nowego obiektu. Roczne zapotrzebowanie na energię użytkową dla całego budynku nie powinno przekroczyć</w:t>
      </w:r>
      <w:r w:rsidR="00755214">
        <w:rPr>
          <w:rFonts w:cs="Times New Roman"/>
          <w:bCs/>
          <w:iCs/>
        </w:rPr>
        <w:t xml:space="preserve"> </w:t>
      </w:r>
      <w:r w:rsidR="00755214" w:rsidRPr="00755214">
        <w:rPr>
          <w:rFonts w:cs="Times New Roman"/>
          <w:bCs/>
          <w:iCs/>
        </w:rPr>
        <w:t xml:space="preserve">40 </w:t>
      </w:r>
      <w:proofErr w:type="spellStart"/>
      <w:r w:rsidR="00755214" w:rsidRPr="00755214">
        <w:rPr>
          <w:rFonts w:cs="Times New Roman"/>
          <w:bCs/>
          <w:iCs/>
        </w:rPr>
        <w:t>kWh</w:t>
      </w:r>
      <w:proofErr w:type="spellEnd"/>
      <w:r w:rsidR="00755214" w:rsidRPr="00755214">
        <w:rPr>
          <w:rFonts w:cs="Times New Roman"/>
          <w:bCs/>
          <w:iCs/>
        </w:rPr>
        <w:t>/(</w:t>
      </w:r>
      <w:proofErr w:type="spellStart"/>
      <w:r w:rsidR="00755214" w:rsidRPr="00755214">
        <w:rPr>
          <w:rFonts w:cs="Times New Roman"/>
          <w:bCs/>
          <w:iCs/>
        </w:rPr>
        <w:t>m²rok</w:t>
      </w:r>
      <w:proofErr w:type="spellEnd"/>
      <w:r w:rsidR="00755214" w:rsidRPr="00755214">
        <w:rPr>
          <w:rFonts w:cs="Times New Roman"/>
          <w:bCs/>
          <w:iCs/>
        </w:rPr>
        <w:t xml:space="preserve">). Chodzi o wykorzystanie nasłonecznienia </w:t>
      </w:r>
      <w:r>
        <w:rPr>
          <w:rFonts w:cs="Times New Roman"/>
          <w:bCs/>
          <w:iCs/>
        </w:rPr>
        <w:t xml:space="preserve">                         </w:t>
      </w:r>
      <w:r w:rsidR="00755214" w:rsidRPr="00755214">
        <w:rPr>
          <w:rFonts w:cs="Times New Roman"/>
          <w:bCs/>
          <w:iCs/>
        </w:rPr>
        <w:t>i zacienienia obiektu, czy np. o osiągnięcie niskiego współczynnika przenikania ciepła dla przegród zewnętrznych (przez dobór odpowiednich materiałów), redukcję mostków termicznych, zaprojektowanie nowoczesnej technologii w zakresie</w:t>
      </w:r>
      <w:r>
        <w:rPr>
          <w:rFonts w:cs="Times New Roman"/>
          <w:bCs/>
          <w:iCs/>
        </w:rPr>
        <w:t xml:space="preserve"> </w:t>
      </w:r>
      <w:r w:rsidR="00755214" w:rsidRPr="00755214">
        <w:rPr>
          <w:rFonts w:cs="Times New Roman"/>
          <w:bCs/>
          <w:iCs/>
        </w:rPr>
        <w:t>wentylacji i ogrzewania. Istotnym jest również efektywne wykorzystanie energii elektrycznej (montaż energooszczędnych urządzeń i  oświetlenia oraz montaż ogniw fotowoltaicznych)</w:t>
      </w:r>
      <w:r>
        <w:rPr>
          <w:rFonts w:cs="Times New Roman"/>
          <w:bCs/>
          <w:iCs/>
        </w:rPr>
        <w:t>.</w:t>
      </w:r>
    </w:p>
    <w:p w:rsidR="005B3A6E" w:rsidRDefault="00755214" w:rsidP="00EA018F">
      <w:pPr>
        <w:pStyle w:val="Akapitzlist"/>
        <w:widowControl/>
        <w:numPr>
          <w:ilvl w:val="0"/>
          <w:numId w:val="40"/>
        </w:numPr>
        <w:spacing w:line="276" w:lineRule="auto"/>
        <w:jc w:val="both"/>
        <w:rPr>
          <w:rFonts w:cs="Times New Roman"/>
          <w:bCs/>
          <w:iCs/>
        </w:rPr>
      </w:pPr>
      <w:r w:rsidRPr="005B3A6E">
        <w:rPr>
          <w:rFonts w:cs="Times New Roman"/>
          <w:bCs/>
          <w:iCs/>
        </w:rPr>
        <w:t xml:space="preserve">Budynek należy zaprojektować w taki sposób aby w przyszłości możliwa była rozbudowa budynku o jedną kondygnację naziemną. </w:t>
      </w:r>
    </w:p>
    <w:p w:rsidR="005B3A6E" w:rsidRDefault="00755214" w:rsidP="00EA018F">
      <w:pPr>
        <w:pStyle w:val="Akapitzlist"/>
        <w:widowControl/>
        <w:numPr>
          <w:ilvl w:val="0"/>
          <w:numId w:val="40"/>
        </w:numPr>
        <w:spacing w:line="276" w:lineRule="auto"/>
        <w:jc w:val="both"/>
        <w:rPr>
          <w:rFonts w:cs="Times New Roman"/>
          <w:bCs/>
          <w:iCs/>
        </w:rPr>
      </w:pPr>
      <w:r w:rsidRPr="005B3A6E">
        <w:rPr>
          <w:rFonts w:cs="Times New Roman"/>
          <w:bCs/>
          <w:iCs/>
        </w:rPr>
        <w:t xml:space="preserve">Budynek winien być  wyposażony w instalacje: </w:t>
      </w:r>
      <w:proofErr w:type="spellStart"/>
      <w:r w:rsidRPr="005B3A6E">
        <w:rPr>
          <w:rFonts w:cs="Times New Roman"/>
          <w:bCs/>
          <w:iCs/>
        </w:rPr>
        <w:t>wod.-kan</w:t>
      </w:r>
      <w:proofErr w:type="spellEnd"/>
      <w:r w:rsidRPr="005B3A6E">
        <w:rPr>
          <w:rFonts w:cs="Times New Roman"/>
          <w:bCs/>
          <w:iCs/>
        </w:rPr>
        <w:t xml:space="preserve">., </w:t>
      </w:r>
      <w:proofErr w:type="spellStart"/>
      <w:r w:rsidRPr="005B3A6E">
        <w:rPr>
          <w:rFonts w:cs="Times New Roman"/>
          <w:bCs/>
          <w:iCs/>
        </w:rPr>
        <w:t>c.o</w:t>
      </w:r>
      <w:proofErr w:type="spellEnd"/>
      <w:r w:rsidRPr="005B3A6E">
        <w:rPr>
          <w:rFonts w:cs="Times New Roman"/>
          <w:bCs/>
          <w:iCs/>
        </w:rPr>
        <w:t>., gazową, wentylację, elektryczną, teletechniczną.</w:t>
      </w:r>
    </w:p>
    <w:p w:rsidR="005B3A6E" w:rsidRDefault="00755214" w:rsidP="00EA018F">
      <w:pPr>
        <w:pStyle w:val="Akapitzlist"/>
        <w:widowControl/>
        <w:numPr>
          <w:ilvl w:val="0"/>
          <w:numId w:val="40"/>
        </w:numPr>
        <w:spacing w:line="276" w:lineRule="auto"/>
        <w:jc w:val="both"/>
        <w:rPr>
          <w:rFonts w:cs="Times New Roman"/>
          <w:bCs/>
          <w:iCs/>
        </w:rPr>
      </w:pPr>
      <w:r w:rsidRPr="005B3A6E">
        <w:rPr>
          <w:rFonts w:cs="Times New Roman"/>
          <w:bCs/>
          <w:iCs/>
        </w:rPr>
        <w:t>Budynek winien być w pełni dostosowany dla osób niepełnosprawnych.</w:t>
      </w:r>
    </w:p>
    <w:p w:rsidR="00755214" w:rsidRPr="005B3A6E" w:rsidRDefault="005B3A6E" w:rsidP="00EA018F">
      <w:pPr>
        <w:pStyle w:val="Akapitzlist"/>
        <w:widowControl/>
        <w:numPr>
          <w:ilvl w:val="0"/>
          <w:numId w:val="40"/>
        </w:numPr>
        <w:spacing w:line="276" w:lineRule="auto"/>
        <w:jc w:val="both"/>
        <w:rPr>
          <w:rFonts w:cs="Times New Roman"/>
          <w:bCs/>
          <w:iCs/>
        </w:rPr>
      </w:pPr>
      <w:r>
        <w:rPr>
          <w:rFonts w:cs="Times New Roman"/>
          <w:bCs/>
          <w:iCs/>
        </w:rPr>
        <w:t>W ramach zagospodarowania</w:t>
      </w:r>
      <w:r w:rsidR="00755214" w:rsidRPr="005B3A6E">
        <w:rPr>
          <w:rFonts w:cs="Times New Roman"/>
          <w:bCs/>
          <w:iCs/>
        </w:rPr>
        <w:t xml:space="preserve"> terenu</w:t>
      </w:r>
      <w:r>
        <w:rPr>
          <w:rFonts w:cs="Times New Roman"/>
          <w:bCs/>
          <w:iCs/>
        </w:rPr>
        <w:t xml:space="preserve"> n</w:t>
      </w:r>
      <w:r w:rsidR="00755214" w:rsidRPr="005B3A6E">
        <w:rPr>
          <w:rFonts w:cs="Times New Roman"/>
          <w:bCs/>
          <w:iCs/>
        </w:rPr>
        <w:t>ależy zaprojektować :</w:t>
      </w:r>
    </w:p>
    <w:p w:rsidR="00755214" w:rsidRPr="00755214" w:rsidRDefault="00755214" w:rsidP="00EA018F">
      <w:pPr>
        <w:widowControl/>
        <w:numPr>
          <w:ilvl w:val="3"/>
          <w:numId w:val="37"/>
        </w:numPr>
        <w:spacing w:line="276" w:lineRule="auto"/>
        <w:ind w:left="1134"/>
        <w:jc w:val="both"/>
        <w:rPr>
          <w:rFonts w:cs="Times New Roman"/>
          <w:bCs/>
          <w:iCs/>
        </w:rPr>
      </w:pPr>
      <w:r w:rsidRPr="00755214">
        <w:rPr>
          <w:rFonts w:cs="Times New Roman"/>
          <w:bCs/>
          <w:iCs/>
        </w:rPr>
        <w:t>wszystkie niezbędne przyłącza do budynku</w:t>
      </w:r>
    </w:p>
    <w:p w:rsidR="00755214" w:rsidRPr="00755214" w:rsidRDefault="00755214" w:rsidP="00EA018F">
      <w:pPr>
        <w:widowControl/>
        <w:numPr>
          <w:ilvl w:val="3"/>
          <w:numId w:val="37"/>
        </w:numPr>
        <w:spacing w:line="276" w:lineRule="auto"/>
        <w:ind w:left="1134"/>
        <w:jc w:val="both"/>
        <w:rPr>
          <w:rFonts w:cs="Times New Roman"/>
          <w:bCs/>
          <w:iCs/>
        </w:rPr>
      </w:pPr>
      <w:r w:rsidRPr="00755214">
        <w:rPr>
          <w:rFonts w:cs="Times New Roman"/>
          <w:bCs/>
          <w:iCs/>
        </w:rPr>
        <w:t>plac zabaw</w:t>
      </w:r>
    </w:p>
    <w:p w:rsidR="00755214" w:rsidRPr="00755214" w:rsidRDefault="00755214" w:rsidP="00EA018F">
      <w:pPr>
        <w:widowControl/>
        <w:numPr>
          <w:ilvl w:val="3"/>
          <w:numId w:val="37"/>
        </w:numPr>
        <w:spacing w:line="276" w:lineRule="auto"/>
        <w:ind w:left="1134"/>
        <w:jc w:val="both"/>
        <w:rPr>
          <w:rFonts w:cs="Times New Roman"/>
          <w:bCs/>
          <w:iCs/>
        </w:rPr>
      </w:pPr>
      <w:r w:rsidRPr="00755214">
        <w:rPr>
          <w:rFonts w:cs="Times New Roman"/>
          <w:bCs/>
          <w:iCs/>
        </w:rPr>
        <w:t>utwardzenie terenu – dojścia, podjazdy, parkingi</w:t>
      </w:r>
    </w:p>
    <w:p w:rsidR="00755214" w:rsidRPr="00755214" w:rsidRDefault="00755214" w:rsidP="00EA018F">
      <w:pPr>
        <w:widowControl/>
        <w:numPr>
          <w:ilvl w:val="3"/>
          <w:numId w:val="37"/>
        </w:numPr>
        <w:spacing w:line="276" w:lineRule="auto"/>
        <w:ind w:left="1134"/>
        <w:jc w:val="both"/>
        <w:rPr>
          <w:rFonts w:cs="Times New Roman"/>
          <w:bCs/>
          <w:iCs/>
        </w:rPr>
      </w:pPr>
      <w:r w:rsidRPr="00755214">
        <w:rPr>
          <w:rFonts w:cs="Times New Roman"/>
          <w:bCs/>
          <w:iCs/>
        </w:rPr>
        <w:t>oświetlenie</w:t>
      </w:r>
    </w:p>
    <w:p w:rsidR="00755214" w:rsidRPr="00755214" w:rsidRDefault="00755214" w:rsidP="00EA018F">
      <w:pPr>
        <w:widowControl/>
        <w:numPr>
          <w:ilvl w:val="3"/>
          <w:numId w:val="37"/>
        </w:numPr>
        <w:spacing w:line="276" w:lineRule="auto"/>
        <w:ind w:left="1134"/>
        <w:jc w:val="both"/>
        <w:rPr>
          <w:rFonts w:cs="Times New Roman"/>
          <w:bCs/>
          <w:iCs/>
        </w:rPr>
      </w:pPr>
      <w:r w:rsidRPr="00755214">
        <w:rPr>
          <w:rFonts w:cs="Times New Roman"/>
          <w:bCs/>
          <w:iCs/>
        </w:rPr>
        <w:t>ogrodzenie</w:t>
      </w:r>
    </w:p>
    <w:p w:rsidR="00755214" w:rsidRPr="00755214" w:rsidRDefault="00755214" w:rsidP="00EA018F">
      <w:pPr>
        <w:widowControl/>
        <w:numPr>
          <w:ilvl w:val="3"/>
          <w:numId w:val="37"/>
        </w:numPr>
        <w:spacing w:line="276" w:lineRule="auto"/>
        <w:ind w:left="1134"/>
        <w:jc w:val="both"/>
        <w:rPr>
          <w:rFonts w:cs="Times New Roman"/>
          <w:bCs/>
          <w:iCs/>
        </w:rPr>
      </w:pPr>
      <w:r w:rsidRPr="00755214">
        <w:rPr>
          <w:rFonts w:cs="Times New Roman"/>
          <w:bCs/>
          <w:iCs/>
        </w:rPr>
        <w:t>monitoring</w:t>
      </w:r>
    </w:p>
    <w:p w:rsidR="005B3A6E" w:rsidRDefault="00755214" w:rsidP="00EA018F">
      <w:pPr>
        <w:widowControl/>
        <w:numPr>
          <w:ilvl w:val="3"/>
          <w:numId w:val="37"/>
        </w:numPr>
        <w:spacing w:line="276" w:lineRule="auto"/>
        <w:ind w:left="1134"/>
        <w:jc w:val="both"/>
        <w:rPr>
          <w:rFonts w:cs="Times New Roman"/>
          <w:bCs/>
          <w:iCs/>
        </w:rPr>
      </w:pPr>
      <w:r w:rsidRPr="00755214">
        <w:rPr>
          <w:rFonts w:cs="Times New Roman"/>
          <w:bCs/>
          <w:iCs/>
        </w:rPr>
        <w:t>zieleń</w:t>
      </w:r>
    </w:p>
    <w:p w:rsidR="00755214" w:rsidRPr="005B3A6E" w:rsidRDefault="003933E6" w:rsidP="005B3A6E">
      <w:pPr>
        <w:widowControl/>
        <w:spacing w:line="276" w:lineRule="auto"/>
        <w:ind w:left="360"/>
        <w:jc w:val="both"/>
        <w:rPr>
          <w:rFonts w:cs="Times New Roman"/>
          <w:bCs/>
          <w:iCs/>
        </w:rPr>
      </w:pPr>
      <w:r>
        <w:rPr>
          <w:rFonts w:cs="Times New Roman"/>
          <w:bCs/>
          <w:iCs/>
        </w:rPr>
        <w:t>3. Sporządzenie d</w:t>
      </w:r>
      <w:r w:rsidR="00755214" w:rsidRPr="005B3A6E">
        <w:rPr>
          <w:rFonts w:cs="Times New Roman"/>
          <w:bCs/>
          <w:iCs/>
        </w:rPr>
        <w:t>oku</w:t>
      </w:r>
      <w:r>
        <w:rPr>
          <w:rFonts w:cs="Times New Roman"/>
          <w:bCs/>
          <w:iCs/>
        </w:rPr>
        <w:t>mentacja projektowo-kosztorysowej, która będzie</w:t>
      </w:r>
      <w:r w:rsidR="00755214" w:rsidRPr="005B3A6E">
        <w:rPr>
          <w:rFonts w:cs="Times New Roman"/>
          <w:bCs/>
          <w:iCs/>
        </w:rPr>
        <w:t xml:space="preserve"> zawierać:</w:t>
      </w:r>
    </w:p>
    <w:p w:rsidR="00755214" w:rsidRPr="00755214" w:rsidRDefault="00C306D6" w:rsidP="00C306D6">
      <w:pPr>
        <w:widowControl/>
        <w:spacing w:line="276" w:lineRule="auto"/>
        <w:ind w:left="720"/>
        <w:jc w:val="both"/>
        <w:rPr>
          <w:rFonts w:cs="Times New Roman"/>
          <w:bCs/>
          <w:iCs/>
        </w:rPr>
      </w:pPr>
      <w:r>
        <w:rPr>
          <w:rFonts w:cs="Times New Roman"/>
          <w:bCs/>
          <w:iCs/>
        </w:rPr>
        <w:t xml:space="preserve">3.1. </w:t>
      </w:r>
      <w:r w:rsidR="00755214" w:rsidRPr="00755214">
        <w:rPr>
          <w:rFonts w:cs="Times New Roman"/>
          <w:bCs/>
          <w:iCs/>
        </w:rPr>
        <w:t>Aktualną mapę do celów projektowych wraz, z wypisem działek objętych zakresem projektowym.</w:t>
      </w:r>
    </w:p>
    <w:p w:rsidR="00755214" w:rsidRPr="00755214" w:rsidRDefault="00C306D6" w:rsidP="00C306D6">
      <w:pPr>
        <w:widowControl/>
        <w:spacing w:line="276" w:lineRule="auto"/>
        <w:ind w:left="720"/>
        <w:jc w:val="both"/>
        <w:rPr>
          <w:rFonts w:cs="Times New Roman"/>
          <w:bCs/>
          <w:iCs/>
        </w:rPr>
      </w:pPr>
      <w:r>
        <w:rPr>
          <w:rFonts w:cs="Times New Roman"/>
          <w:bCs/>
          <w:iCs/>
        </w:rPr>
        <w:t xml:space="preserve">3.2 </w:t>
      </w:r>
      <w:r w:rsidR="00755214" w:rsidRPr="00755214">
        <w:rPr>
          <w:rFonts w:cs="Times New Roman"/>
          <w:bCs/>
          <w:iCs/>
        </w:rPr>
        <w:t>Projekt budowlany - w ilości 5 egz. i formie wymaganej ustawą Prawo Budowlane, ustawą Prawo zamówień publicznych, obowiązującymi Rozporządzeniami w sprawie zakresu i formy dokumentacji projektowej i specyfikacji należytego wykonania i odbioru robót budowlanych oraz innymi przepisami i zasadami wiedzy technicznej, w zakresie:</w:t>
      </w:r>
    </w:p>
    <w:p w:rsidR="00755214" w:rsidRPr="00755214" w:rsidRDefault="00755214" w:rsidP="00EA018F">
      <w:pPr>
        <w:widowControl/>
        <w:numPr>
          <w:ilvl w:val="0"/>
          <w:numId w:val="38"/>
        </w:numPr>
        <w:tabs>
          <w:tab w:val="clear" w:pos="720"/>
        </w:tabs>
        <w:spacing w:line="276" w:lineRule="auto"/>
        <w:ind w:left="1418"/>
        <w:jc w:val="both"/>
        <w:rPr>
          <w:rFonts w:cs="Times New Roman"/>
          <w:bCs/>
          <w:iCs/>
        </w:rPr>
      </w:pPr>
      <w:r w:rsidRPr="00755214">
        <w:rPr>
          <w:rFonts w:cs="Times New Roman"/>
          <w:bCs/>
          <w:iCs/>
        </w:rPr>
        <w:t>Projektu zagospodarowania terenu,</w:t>
      </w:r>
    </w:p>
    <w:p w:rsidR="00755214" w:rsidRPr="00755214" w:rsidRDefault="00755214" w:rsidP="00EA018F">
      <w:pPr>
        <w:widowControl/>
        <w:numPr>
          <w:ilvl w:val="0"/>
          <w:numId w:val="38"/>
        </w:numPr>
        <w:spacing w:line="276" w:lineRule="auto"/>
        <w:ind w:left="1418"/>
        <w:jc w:val="both"/>
        <w:rPr>
          <w:rFonts w:cs="Times New Roman"/>
          <w:bCs/>
          <w:iCs/>
        </w:rPr>
      </w:pPr>
      <w:r w:rsidRPr="00755214">
        <w:rPr>
          <w:rFonts w:cs="Times New Roman"/>
          <w:bCs/>
          <w:iCs/>
        </w:rPr>
        <w:t>Projektu architektoniczno-budowlany z podziałem na: część drogową i części branżowe (projekty branżowe związane z towarzyszącą infrastrukturą wynikające z obowiązujących przepisów oraz związane z usunięciem bądź przebudową w niezbędnym zakresie kolizji istniejących urządzeń z projektowanymi),</w:t>
      </w:r>
    </w:p>
    <w:p w:rsidR="00755214" w:rsidRPr="00755214" w:rsidRDefault="00755214" w:rsidP="00EA018F">
      <w:pPr>
        <w:widowControl/>
        <w:numPr>
          <w:ilvl w:val="0"/>
          <w:numId w:val="38"/>
        </w:numPr>
        <w:spacing w:line="276" w:lineRule="auto"/>
        <w:ind w:left="1418"/>
        <w:jc w:val="both"/>
        <w:rPr>
          <w:rFonts w:cs="Times New Roman"/>
          <w:bCs/>
          <w:iCs/>
        </w:rPr>
      </w:pPr>
      <w:r w:rsidRPr="00755214">
        <w:rPr>
          <w:rFonts w:cs="Times New Roman"/>
          <w:bCs/>
          <w:iCs/>
        </w:rPr>
        <w:t>Uzyskania wszelkich wymaganych przepisami uzgodnień, opinii i decyzji,</w:t>
      </w:r>
    </w:p>
    <w:p w:rsidR="00755214" w:rsidRPr="00755214" w:rsidRDefault="00755214" w:rsidP="00EA018F">
      <w:pPr>
        <w:widowControl/>
        <w:numPr>
          <w:ilvl w:val="0"/>
          <w:numId w:val="38"/>
        </w:numPr>
        <w:spacing w:line="276" w:lineRule="auto"/>
        <w:ind w:left="1418"/>
        <w:jc w:val="both"/>
        <w:rPr>
          <w:rFonts w:cs="Times New Roman"/>
          <w:bCs/>
          <w:iCs/>
        </w:rPr>
      </w:pPr>
      <w:r w:rsidRPr="00755214">
        <w:rPr>
          <w:rFonts w:cs="Times New Roman"/>
          <w:bCs/>
          <w:iCs/>
        </w:rPr>
        <w:t>Informacji dotyczącej bezpieczeństwa i ochrony zdrowia – BIOZ.</w:t>
      </w:r>
    </w:p>
    <w:p w:rsidR="00755214" w:rsidRPr="00755214" w:rsidRDefault="00C306D6" w:rsidP="00C306D6">
      <w:pPr>
        <w:widowControl/>
        <w:tabs>
          <w:tab w:val="num" w:pos="720"/>
        </w:tabs>
        <w:spacing w:line="276" w:lineRule="auto"/>
        <w:ind w:left="360"/>
        <w:jc w:val="both"/>
        <w:rPr>
          <w:rFonts w:cs="Times New Roman"/>
          <w:bCs/>
          <w:iCs/>
        </w:rPr>
      </w:pPr>
      <w:r>
        <w:rPr>
          <w:rFonts w:cs="Times New Roman"/>
          <w:bCs/>
          <w:iCs/>
        </w:rPr>
        <w:tab/>
        <w:t xml:space="preserve">3.3. </w:t>
      </w:r>
      <w:r w:rsidR="00755214" w:rsidRPr="00755214">
        <w:rPr>
          <w:rFonts w:cs="Times New Roman"/>
          <w:bCs/>
          <w:iCs/>
        </w:rPr>
        <w:t>Projekt wykonawczy zawierający:</w:t>
      </w:r>
    </w:p>
    <w:p w:rsidR="00755214" w:rsidRPr="00755214" w:rsidRDefault="00755214" w:rsidP="00EA018F">
      <w:pPr>
        <w:widowControl/>
        <w:numPr>
          <w:ilvl w:val="0"/>
          <w:numId w:val="39"/>
        </w:numPr>
        <w:tabs>
          <w:tab w:val="clear" w:pos="720"/>
        </w:tabs>
        <w:spacing w:line="276" w:lineRule="auto"/>
        <w:ind w:left="1418" w:hanging="425"/>
        <w:jc w:val="both"/>
        <w:rPr>
          <w:rFonts w:cs="Times New Roman"/>
          <w:bCs/>
          <w:iCs/>
        </w:rPr>
      </w:pPr>
      <w:r w:rsidRPr="00755214">
        <w:rPr>
          <w:rFonts w:cs="Times New Roman"/>
          <w:bCs/>
          <w:iCs/>
        </w:rPr>
        <w:t>Uszczegółowienie i uzupełnienie zakresu projektowego, istotne dla potrzeb wykonawstwa robót wraz z rysunkami wykonawczymi w pełnym zakresie umożliwiającym sporządzenie przedmiaru robót –– w 5  egz. w wersji papierowej i elektronicznej.</w:t>
      </w:r>
    </w:p>
    <w:p w:rsidR="00755214" w:rsidRPr="00755214" w:rsidRDefault="00755214" w:rsidP="00EA018F">
      <w:pPr>
        <w:widowControl/>
        <w:numPr>
          <w:ilvl w:val="0"/>
          <w:numId w:val="39"/>
        </w:numPr>
        <w:tabs>
          <w:tab w:val="clear" w:pos="720"/>
        </w:tabs>
        <w:spacing w:line="276" w:lineRule="auto"/>
        <w:ind w:left="1418" w:hanging="425"/>
        <w:jc w:val="both"/>
        <w:rPr>
          <w:rFonts w:cs="Times New Roman"/>
          <w:bCs/>
          <w:iCs/>
        </w:rPr>
      </w:pPr>
      <w:r w:rsidRPr="00755214">
        <w:rPr>
          <w:rFonts w:cs="Times New Roman"/>
          <w:bCs/>
          <w:iCs/>
        </w:rPr>
        <w:t>Specyfikacje Techniczne wykonania i odbioru robót  (SST) – w 1 egz. w wersji papierowej i wersji elektronicznej.</w:t>
      </w:r>
    </w:p>
    <w:p w:rsidR="00755214" w:rsidRPr="00755214" w:rsidRDefault="00755214" w:rsidP="00EA018F">
      <w:pPr>
        <w:widowControl/>
        <w:numPr>
          <w:ilvl w:val="0"/>
          <w:numId w:val="39"/>
        </w:numPr>
        <w:tabs>
          <w:tab w:val="clear" w:pos="720"/>
        </w:tabs>
        <w:spacing w:line="276" w:lineRule="auto"/>
        <w:ind w:left="1418" w:hanging="425"/>
        <w:jc w:val="both"/>
        <w:rPr>
          <w:rFonts w:cs="Times New Roman"/>
          <w:bCs/>
          <w:iCs/>
        </w:rPr>
      </w:pPr>
      <w:r w:rsidRPr="00755214">
        <w:rPr>
          <w:rFonts w:cs="Times New Roman"/>
          <w:bCs/>
          <w:iCs/>
        </w:rPr>
        <w:t>Przedmiary robót oraz tabelę elementów scalonych dla wszystkich robót objętych dokumentacją projektową–– w 1  egz. w wersji papierowej i elektronicznej.</w:t>
      </w:r>
    </w:p>
    <w:p w:rsidR="00755214" w:rsidRPr="00755214" w:rsidRDefault="00755214" w:rsidP="00EA018F">
      <w:pPr>
        <w:widowControl/>
        <w:numPr>
          <w:ilvl w:val="0"/>
          <w:numId w:val="39"/>
        </w:numPr>
        <w:tabs>
          <w:tab w:val="clear" w:pos="720"/>
        </w:tabs>
        <w:spacing w:line="276" w:lineRule="auto"/>
        <w:ind w:left="1418" w:hanging="425"/>
        <w:jc w:val="both"/>
        <w:rPr>
          <w:rFonts w:cs="Times New Roman"/>
          <w:bCs/>
          <w:iCs/>
        </w:rPr>
      </w:pPr>
      <w:r w:rsidRPr="00755214">
        <w:rPr>
          <w:rFonts w:cs="Times New Roman"/>
          <w:bCs/>
          <w:iCs/>
        </w:rPr>
        <w:lastRenderedPageBreak/>
        <w:t>Kosztorys ofertowy tzw. „ślepy” zbiorczy na cały zakres robót– w 1 egz. w wersji papierowej i wersji elektronicznej.</w:t>
      </w:r>
    </w:p>
    <w:p w:rsidR="00A63859" w:rsidRPr="005B3A6E" w:rsidRDefault="00755214" w:rsidP="00EA018F">
      <w:pPr>
        <w:widowControl/>
        <w:numPr>
          <w:ilvl w:val="0"/>
          <w:numId w:val="39"/>
        </w:numPr>
        <w:tabs>
          <w:tab w:val="clear" w:pos="720"/>
        </w:tabs>
        <w:spacing w:line="276" w:lineRule="auto"/>
        <w:ind w:left="1418" w:hanging="425"/>
        <w:jc w:val="both"/>
        <w:rPr>
          <w:rFonts w:cs="Times New Roman"/>
          <w:bCs/>
          <w:iCs/>
        </w:rPr>
      </w:pPr>
      <w:r w:rsidRPr="00755214">
        <w:rPr>
          <w:rFonts w:cs="Times New Roman"/>
          <w:bCs/>
          <w:iCs/>
        </w:rPr>
        <w:t>Kosztorys inwestorski zbiorczy na cały zakres robót– w 1 egz. w wersji papierowej i wersji elektronicznej.</w:t>
      </w:r>
    </w:p>
    <w:p w:rsidR="00A63859" w:rsidRPr="00216708" w:rsidRDefault="00A63859" w:rsidP="00EA018F">
      <w:pPr>
        <w:pStyle w:val="Akapitzlist"/>
        <w:widowControl/>
        <w:numPr>
          <w:ilvl w:val="0"/>
          <w:numId w:val="41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216708">
        <w:rPr>
          <w:rFonts w:cs="Times New Roman"/>
          <w:szCs w:val="24"/>
          <w:lang w:eastAsia="en-US" w:bidi="ar-SA"/>
        </w:rPr>
        <w:t>Dokumentacje projektowe oraz specyfikacje techniczne wykonania i odbioru robót budowlanych muszą być wykonane zgodnie z obowiązującymi przepisami prawa, a w szczególności z przepisami Ustawy z 7 lipca 1994 r. Prawo budowlane (Dz. U. 2019 r. poz. 1186 z. zm.), w zakresie i formie muszą być  zgodne z Rozporządzeniem Ministra Infrastruktury z dnia 2 września 2004 r.  w sprawie szczegółowego zakresu i formy dokumentacji projektowej, specyfikacji technicznych wykonania i odbioru robót budowlanych oraz programu funkcjonalno-użytkowego (Dz. U. z 2013 r., poz. 1129) oraz Rozporządzeniem Ministra Transportu, Budownictwa i Gospodarki Morskiej z dnia 25 kwietnia 2012 r. w sprawie szczegółowego zakresu  i form projektu budowlanego (Dz. U. z 2018 r., poz. 1935).</w:t>
      </w:r>
    </w:p>
    <w:p w:rsidR="00A63859" w:rsidRDefault="00A63859" w:rsidP="00EA018F">
      <w:pPr>
        <w:pStyle w:val="Akapitzlist"/>
        <w:widowControl/>
        <w:numPr>
          <w:ilvl w:val="0"/>
          <w:numId w:val="41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216708">
        <w:rPr>
          <w:rFonts w:cs="Times New Roman"/>
          <w:szCs w:val="24"/>
          <w:lang w:eastAsia="en-US" w:bidi="ar-SA"/>
        </w:rPr>
        <w:t>Kosztorysy inwestorskie muszą być opracowane zgodnie z Rozporządzeniem Ministra Infrastruktury z dnia 18 maja 2004 r w sprawie metod i podstaw sporządzania kosztorysu inwestorskiego, obliczania planowanych kosztów prac projektowych oraz planowanych kosztów robót budowlanych określonych w programie funkcjonalno-użytkowym oraz w formie określonej w § 7 tego rozporządzenia.</w:t>
      </w:r>
    </w:p>
    <w:p w:rsidR="008B0BB5" w:rsidRPr="00216708" w:rsidRDefault="008B0BB5" w:rsidP="00EA018F">
      <w:pPr>
        <w:pStyle w:val="Akapitzlist"/>
        <w:widowControl/>
        <w:numPr>
          <w:ilvl w:val="0"/>
          <w:numId w:val="41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385F93">
        <w:rPr>
          <w:rFonts w:eastAsia="Times New Roman" w:cs="Times New Roman"/>
          <w:bCs/>
          <w:iCs/>
          <w:szCs w:val="24"/>
        </w:rPr>
        <w:t>Wykonawca zobowiązany będzie do pełnienia nadzoru autorskiego nad realizacją robót objętych dokumentacją projektową, w okresie do dnia wygaśnięcia rękojmi za wady robót budowlanych związanych z rzeczową realizacją zadania</w:t>
      </w:r>
      <w:r>
        <w:rPr>
          <w:rFonts w:eastAsia="Times New Roman" w:cs="Times New Roman"/>
          <w:bCs/>
          <w:iCs/>
          <w:szCs w:val="24"/>
        </w:rPr>
        <w:t>.</w:t>
      </w:r>
    </w:p>
    <w:p w:rsidR="00A63859" w:rsidRDefault="00A63859" w:rsidP="00EA018F">
      <w:pPr>
        <w:pStyle w:val="Akapitzlist"/>
        <w:widowControl/>
        <w:numPr>
          <w:ilvl w:val="0"/>
          <w:numId w:val="41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216708">
        <w:rPr>
          <w:rFonts w:cs="Times New Roman"/>
          <w:szCs w:val="24"/>
          <w:lang w:eastAsia="en-US" w:bidi="ar-SA"/>
        </w:rPr>
        <w:t>Wymienione wyżej opracowania posłużą Zamawiającemu do opisu przedmiotu zamówienia na roboty budowlane i muszą być zgodne z ustawą z dnia 29 stycznia 2004 r Prawo Zamówień Publicznych (Dz. U. z 2019 r. poz. 1843</w:t>
      </w:r>
      <w:r w:rsidR="00755214">
        <w:rPr>
          <w:rFonts w:cs="Times New Roman"/>
          <w:szCs w:val="24"/>
          <w:lang w:eastAsia="en-US" w:bidi="ar-SA"/>
        </w:rPr>
        <w:t xml:space="preserve"> ze zm.</w:t>
      </w:r>
      <w:r w:rsidRPr="00216708">
        <w:rPr>
          <w:rFonts w:cs="Times New Roman"/>
          <w:szCs w:val="24"/>
          <w:lang w:eastAsia="en-US" w:bidi="ar-SA"/>
        </w:rPr>
        <w:t xml:space="preserve">), ze szczególnym uwzględnieniem art. 29 ust. 3 dotyczącym zakazu wskazywania znaków towarowych, patentów lub pochodzenia. </w:t>
      </w:r>
    </w:p>
    <w:p w:rsidR="00105944" w:rsidRPr="00105944" w:rsidRDefault="00105944" w:rsidP="00105944">
      <w:pPr>
        <w:pStyle w:val="Akapitzlist"/>
        <w:widowControl/>
        <w:spacing w:line="276" w:lineRule="auto"/>
        <w:jc w:val="both"/>
        <w:rPr>
          <w:rFonts w:cs="Times New Roman"/>
          <w:szCs w:val="24"/>
          <w:lang w:eastAsia="en-US" w:bidi="ar-SA"/>
        </w:rPr>
      </w:pPr>
    </w:p>
    <w:p w:rsidR="00075848" w:rsidRPr="008407C3" w:rsidRDefault="00F05C48" w:rsidP="008407C3">
      <w:pPr>
        <w:widowControl/>
        <w:spacing w:line="276" w:lineRule="auto"/>
        <w:jc w:val="center"/>
        <w:rPr>
          <w:rFonts w:cs="Times New Roman"/>
        </w:rPr>
      </w:pPr>
      <w:r w:rsidRPr="008407C3">
        <w:rPr>
          <w:rFonts w:cs="Times New Roman"/>
          <w:b/>
          <w:lang w:eastAsia="en-US" w:bidi="ar-SA"/>
        </w:rPr>
        <w:t>§ 2</w:t>
      </w:r>
    </w:p>
    <w:p w:rsidR="00075848" w:rsidRPr="008407C3" w:rsidRDefault="00F05C48" w:rsidP="008407C3">
      <w:pPr>
        <w:widowControl/>
        <w:spacing w:line="276" w:lineRule="auto"/>
        <w:jc w:val="center"/>
        <w:rPr>
          <w:rFonts w:cs="Times New Roman"/>
        </w:rPr>
      </w:pPr>
      <w:r w:rsidRPr="008407C3">
        <w:rPr>
          <w:rFonts w:cs="Times New Roman"/>
          <w:b/>
          <w:lang w:eastAsia="en-US" w:bidi="ar-SA"/>
        </w:rPr>
        <w:t>Termin wykonania zamówienia</w:t>
      </w:r>
    </w:p>
    <w:p w:rsidR="004F2DAA" w:rsidRPr="008407C3" w:rsidRDefault="004F2DAA" w:rsidP="004F2DAA">
      <w:pPr>
        <w:pStyle w:val="Standard"/>
        <w:numPr>
          <w:ilvl w:val="0"/>
          <w:numId w:val="21"/>
        </w:numPr>
        <w:tabs>
          <w:tab w:val="right" w:pos="9071"/>
        </w:tabs>
        <w:spacing w:line="276" w:lineRule="auto"/>
        <w:jc w:val="both"/>
        <w:rPr>
          <w:bCs/>
        </w:rPr>
      </w:pPr>
      <w:r w:rsidRPr="008407C3">
        <w:t>Przedmiot umowy (kompletna dokumentacja projektowa) zostanie wykonany w terminie:  do dnia 31 grudnia 2020 r w tym:.</w:t>
      </w:r>
    </w:p>
    <w:p w:rsidR="003863FF" w:rsidRPr="008407C3" w:rsidRDefault="00A23348" w:rsidP="008407C3">
      <w:pPr>
        <w:pStyle w:val="Standard"/>
        <w:numPr>
          <w:ilvl w:val="1"/>
          <w:numId w:val="21"/>
        </w:numPr>
        <w:spacing w:line="276" w:lineRule="auto"/>
        <w:jc w:val="both"/>
        <w:rPr>
          <w:bCs/>
        </w:rPr>
      </w:pPr>
      <w:r>
        <w:rPr>
          <w:bCs/>
        </w:rPr>
        <w:t xml:space="preserve"> </w:t>
      </w:r>
      <w:r w:rsidR="004F2DAA">
        <w:rPr>
          <w:bCs/>
        </w:rPr>
        <w:t xml:space="preserve">Koncepcja architektoniczno-budowlana </w:t>
      </w:r>
      <w:r>
        <w:rPr>
          <w:bCs/>
        </w:rPr>
        <w:t xml:space="preserve"> </w:t>
      </w:r>
      <w:r w:rsidR="003933E6">
        <w:rPr>
          <w:bCs/>
        </w:rPr>
        <w:t>zostanie wykonane</w:t>
      </w:r>
      <w:r w:rsidR="003863FF" w:rsidRPr="008407C3">
        <w:rPr>
          <w:bCs/>
        </w:rPr>
        <w:t xml:space="preserve"> </w:t>
      </w:r>
      <w:r w:rsidR="003863FF" w:rsidRPr="008407C3">
        <w:rPr>
          <w:b/>
          <w:bCs/>
        </w:rPr>
        <w:t>w zaoferowanym terminie ……………… dni</w:t>
      </w:r>
      <w:r w:rsidR="003863FF" w:rsidRPr="008407C3">
        <w:rPr>
          <w:bCs/>
        </w:rPr>
        <w:t xml:space="preserve"> od dnia podpisania niniejszej umowy. </w:t>
      </w:r>
    </w:p>
    <w:p w:rsidR="00620E80" w:rsidRPr="004F2DAA" w:rsidRDefault="00DB6FB7" w:rsidP="004F2DAA">
      <w:pPr>
        <w:pStyle w:val="Standard"/>
        <w:numPr>
          <w:ilvl w:val="1"/>
          <w:numId w:val="21"/>
        </w:numPr>
        <w:spacing w:line="276" w:lineRule="auto"/>
        <w:jc w:val="both"/>
        <w:rPr>
          <w:bCs/>
        </w:rPr>
      </w:pPr>
      <w:r w:rsidRPr="008407C3">
        <w:rPr>
          <w:bCs/>
        </w:rPr>
        <w:t>Ostateczna koncepcja zostanie zatwierdzona p</w:t>
      </w:r>
      <w:r w:rsidR="00DC4BC4" w:rsidRPr="008407C3">
        <w:rPr>
          <w:bCs/>
        </w:rPr>
        <w:t>rzez Z</w:t>
      </w:r>
      <w:r w:rsidRPr="008407C3">
        <w:rPr>
          <w:bCs/>
        </w:rPr>
        <w:t xml:space="preserve">amawiającego w terminie do </w:t>
      </w:r>
      <w:r w:rsidR="00620E80">
        <w:rPr>
          <w:bCs/>
        </w:rPr>
        <w:t>7</w:t>
      </w:r>
      <w:r w:rsidRPr="008407C3">
        <w:rPr>
          <w:bCs/>
        </w:rPr>
        <w:t xml:space="preserve"> dni od jej otrzymania.</w:t>
      </w:r>
    </w:p>
    <w:p w:rsidR="00075848" w:rsidRPr="004F2DAA" w:rsidRDefault="001F4830" w:rsidP="008407C3">
      <w:pPr>
        <w:pStyle w:val="Standard"/>
        <w:numPr>
          <w:ilvl w:val="0"/>
          <w:numId w:val="21"/>
        </w:numPr>
        <w:spacing w:line="276" w:lineRule="auto"/>
        <w:jc w:val="both"/>
        <w:rPr>
          <w:bCs/>
        </w:rPr>
      </w:pPr>
      <w:r w:rsidRPr="008407C3">
        <w:rPr>
          <w:bCs/>
        </w:rPr>
        <w:t xml:space="preserve">Za termin wykonania przedmiotu </w:t>
      </w:r>
      <w:r w:rsidR="00C008A1">
        <w:rPr>
          <w:bCs/>
        </w:rPr>
        <w:t>um</w:t>
      </w:r>
      <w:r w:rsidR="004F2DAA">
        <w:rPr>
          <w:bCs/>
        </w:rPr>
        <w:t>owy, o którym mowa w punkcie 1</w:t>
      </w:r>
      <w:r w:rsidRPr="008407C3">
        <w:rPr>
          <w:bCs/>
        </w:rPr>
        <w:t xml:space="preserve"> przyjmuje się dzień pisemnego zgłoszenia i dostarczenia do </w:t>
      </w:r>
      <w:r w:rsidRPr="002E0706">
        <w:rPr>
          <w:bCs/>
        </w:rPr>
        <w:t xml:space="preserve">siedziby </w:t>
      </w:r>
      <w:r w:rsidR="00705094" w:rsidRPr="002E0706">
        <w:rPr>
          <w:bCs/>
        </w:rPr>
        <w:t xml:space="preserve">Zamawiającego kompletnej dokumentacji </w:t>
      </w:r>
      <w:r w:rsidR="008B0BB5" w:rsidRPr="00385F93">
        <w:rPr>
          <w:bCs/>
          <w:iCs/>
        </w:rPr>
        <w:t>wraz z ostateczną (prawomocną) decyzją umożliwiającą realizację inwestycji tj. pozwoleniem na budowę</w:t>
      </w:r>
      <w:r w:rsidR="008B0BB5">
        <w:rPr>
          <w:bCs/>
          <w:iCs/>
        </w:rPr>
        <w:t>,</w:t>
      </w:r>
      <w:r w:rsidR="008B0BB5" w:rsidRPr="002E0706">
        <w:rPr>
          <w:bCs/>
        </w:rPr>
        <w:t xml:space="preserve"> </w:t>
      </w:r>
      <w:r w:rsidR="00705094" w:rsidRPr="002E0706">
        <w:rPr>
          <w:bCs/>
        </w:rPr>
        <w:t xml:space="preserve">zgodnie z zasadami odbioru określonymi w </w:t>
      </w:r>
      <w:r w:rsidR="00AA68B7" w:rsidRPr="002E0706">
        <w:rPr>
          <w:lang w:eastAsia="en-US"/>
        </w:rPr>
        <w:t>§</w:t>
      </w:r>
      <w:r w:rsidR="002E0706" w:rsidRPr="002E0706">
        <w:rPr>
          <w:lang w:eastAsia="en-US"/>
        </w:rPr>
        <w:t xml:space="preserve"> 7</w:t>
      </w:r>
      <w:r w:rsidR="00AA68B7" w:rsidRPr="002E0706">
        <w:rPr>
          <w:lang w:eastAsia="en-US"/>
        </w:rPr>
        <w:t xml:space="preserve"> niniejszej umowy.</w:t>
      </w:r>
    </w:p>
    <w:p w:rsidR="004F2DAA" w:rsidRDefault="004F2DAA" w:rsidP="004F2DAA">
      <w:pPr>
        <w:pStyle w:val="Standard"/>
        <w:spacing w:line="276" w:lineRule="auto"/>
        <w:jc w:val="both"/>
        <w:rPr>
          <w:lang w:eastAsia="en-US"/>
        </w:rPr>
      </w:pPr>
    </w:p>
    <w:p w:rsidR="005C34F0" w:rsidRDefault="005C34F0" w:rsidP="004F2DAA">
      <w:pPr>
        <w:pStyle w:val="Standard"/>
        <w:spacing w:line="276" w:lineRule="auto"/>
        <w:jc w:val="both"/>
        <w:rPr>
          <w:lang w:eastAsia="en-US"/>
        </w:rPr>
      </w:pPr>
    </w:p>
    <w:p w:rsidR="005C34F0" w:rsidRDefault="005C34F0" w:rsidP="004F2DAA">
      <w:pPr>
        <w:pStyle w:val="Standard"/>
        <w:spacing w:line="276" w:lineRule="auto"/>
        <w:jc w:val="both"/>
        <w:rPr>
          <w:lang w:eastAsia="en-US"/>
        </w:rPr>
      </w:pPr>
    </w:p>
    <w:p w:rsidR="004F2DAA" w:rsidRPr="003933E6" w:rsidRDefault="004F2DAA" w:rsidP="004F2DAA">
      <w:pPr>
        <w:pStyle w:val="Standard"/>
        <w:spacing w:line="276" w:lineRule="auto"/>
        <w:jc w:val="both"/>
        <w:rPr>
          <w:bCs/>
        </w:rPr>
      </w:pPr>
    </w:p>
    <w:p w:rsidR="00075848" w:rsidRPr="008407C3" w:rsidRDefault="00F05C48" w:rsidP="008407C3">
      <w:pPr>
        <w:widowControl/>
        <w:spacing w:line="276" w:lineRule="auto"/>
        <w:jc w:val="center"/>
        <w:rPr>
          <w:rFonts w:cs="Times New Roman"/>
        </w:rPr>
      </w:pPr>
      <w:r w:rsidRPr="008407C3">
        <w:rPr>
          <w:rFonts w:cs="Times New Roman"/>
          <w:b/>
          <w:lang w:eastAsia="en-US" w:bidi="ar-SA"/>
        </w:rPr>
        <w:lastRenderedPageBreak/>
        <w:t>§ 3</w:t>
      </w:r>
    </w:p>
    <w:p w:rsidR="00075848" w:rsidRPr="008407C3" w:rsidRDefault="00F05C48" w:rsidP="008407C3">
      <w:pPr>
        <w:widowControl/>
        <w:spacing w:line="276" w:lineRule="auto"/>
        <w:jc w:val="center"/>
        <w:rPr>
          <w:rFonts w:cs="Times New Roman"/>
        </w:rPr>
      </w:pPr>
      <w:r w:rsidRPr="008407C3">
        <w:rPr>
          <w:rFonts w:cs="Times New Roman"/>
          <w:b/>
          <w:lang w:eastAsia="en-US" w:bidi="ar-SA"/>
        </w:rPr>
        <w:t>Obowiązki Zamawiającego</w:t>
      </w:r>
    </w:p>
    <w:p w:rsidR="00075848" w:rsidRPr="008407C3" w:rsidRDefault="00F05C48" w:rsidP="008407C3">
      <w:pPr>
        <w:pStyle w:val="Akapitzlist"/>
        <w:widowControl/>
        <w:numPr>
          <w:ilvl w:val="0"/>
          <w:numId w:val="22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 xml:space="preserve">Zamawiający udostępni Wykonawcy dokumenty i dane związane z przedmiotem umowy, będące w jego posiadaniu, a mogące mieć wpływ na ułatwienie prac projektowych. </w:t>
      </w:r>
    </w:p>
    <w:p w:rsidR="00075848" w:rsidRPr="008407C3" w:rsidRDefault="00F05C48" w:rsidP="008407C3">
      <w:pPr>
        <w:pStyle w:val="Akapitzlist"/>
        <w:widowControl/>
        <w:numPr>
          <w:ilvl w:val="0"/>
          <w:numId w:val="22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Zamawiający pisemnie upoważni Wykonawcę do reprezentowania go w sprawach związanych  z opracowaniem przedmiotu niniejszej umowy.</w:t>
      </w:r>
    </w:p>
    <w:p w:rsidR="00105944" w:rsidRPr="0025539E" w:rsidRDefault="00AA68B7" w:rsidP="00105944">
      <w:pPr>
        <w:pStyle w:val="Akapitzlist"/>
        <w:widowControl/>
        <w:numPr>
          <w:ilvl w:val="0"/>
          <w:numId w:val="22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iCs/>
          <w:szCs w:val="24"/>
          <w:lang w:eastAsia="en-US" w:bidi="ar-SA"/>
        </w:rPr>
        <w:t xml:space="preserve">Dokona </w:t>
      </w:r>
      <w:r w:rsidR="00EC17E4" w:rsidRPr="008407C3">
        <w:rPr>
          <w:rFonts w:cs="Times New Roman"/>
          <w:iCs/>
          <w:szCs w:val="24"/>
          <w:lang w:eastAsia="en-US" w:bidi="ar-SA"/>
        </w:rPr>
        <w:t>odbioru</w:t>
      </w:r>
      <w:r w:rsidR="00106D46" w:rsidRPr="008407C3">
        <w:rPr>
          <w:rFonts w:cs="Times New Roman"/>
          <w:iCs/>
          <w:szCs w:val="24"/>
          <w:lang w:eastAsia="en-US" w:bidi="ar-SA"/>
        </w:rPr>
        <w:t xml:space="preserve"> przedmiotu umowy na zasadach </w:t>
      </w:r>
      <w:r w:rsidR="00106D46" w:rsidRPr="002E0706">
        <w:rPr>
          <w:rFonts w:cs="Times New Roman"/>
          <w:iCs/>
          <w:szCs w:val="24"/>
          <w:lang w:eastAsia="en-US" w:bidi="ar-SA"/>
        </w:rPr>
        <w:t xml:space="preserve">określonych w </w:t>
      </w:r>
      <w:r w:rsidR="00106D46" w:rsidRPr="002E0706">
        <w:rPr>
          <w:rFonts w:cs="Times New Roman"/>
          <w:szCs w:val="24"/>
        </w:rPr>
        <w:t xml:space="preserve">§ </w:t>
      </w:r>
      <w:r w:rsidR="002E0706" w:rsidRPr="002E0706">
        <w:rPr>
          <w:rFonts w:cs="Times New Roman"/>
          <w:szCs w:val="24"/>
        </w:rPr>
        <w:t>7</w:t>
      </w:r>
      <w:r w:rsidR="00106D46" w:rsidRPr="002E0706">
        <w:rPr>
          <w:rFonts w:cs="Times New Roman"/>
          <w:szCs w:val="24"/>
        </w:rPr>
        <w:t xml:space="preserve"> niniejszej umowy</w:t>
      </w:r>
      <w:r w:rsidR="00106D46" w:rsidRPr="008407C3">
        <w:rPr>
          <w:rFonts w:cs="Times New Roman"/>
          <w:iCs/>
          <w:szCs w:val="24"/>
          <w:lang w:eastAsia="en-US" w:bidi="ar-SA"/>
        </w:rPr>
        <w:t>.</w:t>
      </w:r>
    </w:p>
    <w:p w:rsidR="0025539E" w:rsidRPr="007304FF" w:rsidRDefault="0025539E" w:rsidP="0025539E">
      <w:pPr>
        <w:pStyle w:val="Akapitzlist"/>
        <w:widowControl/>
        <w:numPr>
          <w:ilvl w:val="0"/>
          <w:numId w:val="22"/>
        </w:numPr>
        <w:spacing w:line="276" w:lineRule="auto"/>
        <w:jc w:val="both"/>
        <w:rPr>
          <w:rFonts w:cs="Times New Roman"/>
          <w:color w:val="FF0000"/>
          <w:szCs w:val="24"/>
          <w:lang w:eastAsia="en-US" w:bidi="ar-SA"/>
        </w:rPr>
      </w:pPr>
      <w:r w:rsidRPr="007304FF">
        <w:rPr>
          <w:rFonts w:cs="Times New Roman"/>
          <w:color w:val="FF0000"/>
          <w:szCs w:val="24"/>
        </w:rPr>
        <w:t>Zamawiający powiadomi pisemnie Wykonawcę o planowanym rozpoczęciu realizacji prac objętych dokumentacją projektową na co najmniej 7 dni przed planowanym terminem rozpoczęcia robót budowlanych.</w:t>
      </w:r>
    </w:p>
    <w:p w:rsidR="00105944" w:rsidRPr="008407C3" w:rsidRDefault="00105944" w:rsidP="008407C3">
      <w:pPr>
        <w:widowControl/>
        <w:spacing w:line="276" w:lineRule="auto"/>
        <w:jc w:val="both"/>
        <w:rPr>
          <w:rFonts w:cs="Times New Roman"/>
        </w:rPr>
      </w:pPr>
    </w:p>
    <w:p w:rsidR="00075848" w:rsidRPr="008407C3" w:rsidRDefault="00F05C48" w:rsidP="008407C3">
      <w:pPr>
        <w:widowControl/>
        <w:spacing w:line="276" w:lineRule="auto"/>
        <w:jc w:val="center"/>
        <w:rPr>
          <w:rFonts w:cs="Times New Roman"/>
        </w:rPr>
      </w:pPr>
      <w:r w:rsidRPr="008407C3">
        <w:rPr>
          <w:rFonts w:cs="Times New Roman"/>
          <w:b/>
          <w:lang w:eastAsia="en-US" w:bidi="ar-SA"/>
        </w:rPr>
        <w:t>§ 4</w:t>
      </w:r>
    </w:p>
    <w:p w:rsidR="00075848" w:rsidRPr="008407C3" w:rsidRDefault="00F05C48" w:rsidP="008407C3">
      <w:pPr>
        <w:widowControl/>
        <w:spacing w:line="276" w:lineRule="auto"/>
        <w:jc w:val="center"/>
        <w:rPr>
          <w:rFonts w:cs="Times New Roman"/>
        </w:rPr>
      </w:pPr>
      <w:r w:rsidRPr="008407C3">
        <w:rPr>
          <w:rFonts w:cs="Times New Roman"/>
          <w:b/>
          <w:lang w:eastAsia="en-US" w:bidi="ar-SA"/>
        </w:rPr>
        <w:t>Oświadczenia Wykonawcy</w:t>
      </w:r>
    </w:p>
    <w:p w:rsidR="00EE670F" w:rsidRPr="008407C3" w:rsidRDefault="00F05C48" w:rsidP="008407C3">
      <w:pPr>
        <w:pStyle w:val="Akapitzlist"/>
        <w:widowControl/>
        <w:numPr>
          <w:ilvl w:val="0"/>
          <w:numId w:val="23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Wykonawca oświadcza, że posiada wymagane prawem właściwe kwalifikacje oraz odpowiednie uprawnienia</w:t>
      </w:r>
      <w:r w:rsidR="00EE670F" w:rsidRPr="008407C3">
        <w:rPr>
          <w:rFonts w:cs="Times New Roman"/>
          <w:szCs w:val="24"/>
          <w:lang w:eastAsia="en-US" w:bidi="ar-SA"/>
        </w:rPr>
        <w:t xml:space="preserve"> do realizacji przedmiotu umowy.</w:t>
      </w:r>
    </w:p>
    <w:p w:rsidR="00075848" w:rsidRPr="00E23397" w:rsidRDefault="001E1A41" w:rsidP="008407C3">
      <w:pPr>
        <w:pStyle w:val="Akapitzlist"/>
        <w:widowControl/>
        <w:numPr>
          <w:ilvl w:val="0"/>
          <w:numId w:val="23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</w:rPr>
        <w:t xml:space="preserve">Strony ustalają, iż </w:t>
      </w:r>
      <w:r w:rsidRPr="008407C3">
        <w:rPr>
          <w:rFonts w:cs="Times New Roman"/>
          <w:szCs w:val="24"/>
          <w:lang w:eastAsia="en-US" w:bidi="ar-SA"/>
        </w:rPr>
        <w:t>dokumentacja projektowo-kosztorysowa wraz z załącznikami, uzgodnieniami, pozwoleniami stanowi własność Zamawiającego. Strony ustalają, że jeżeli</w:t>
      </w:r>
      <w:r w:rsidRPr="008407C3">
        <w:rPr>
          <w:rFonts w:cs="Times New Roman"/>
          <w:szCs w:val="24"/>
        </w:rPr>
        <w:t xml:space="preserve"> w wykonaniu Umowy powstanie dokumentacja stanowiąca  utwory w rozumieniu </w:t>
      </w:r>
      <w:r w:rsidRPr="00E23397">
        <w:rPr>
          <w:rFonts w:cs="Times New Roman"/>
          <w:szCs w:val="24"/>
        </w:rPr>
        <w:t>ustawy z dnia 4 lutego 1994 r. o prawie autorskim i prawach pokrewnych (dalej: „Utwory”),</w:t>
      </w:r>
      <w:r w:rsidRPr="008407C3">
        <w:rPr>
          <w:rFonts w:cs="Times New Roman"/>
          <w:szCs w:val="24"/>
        </w:rPr>
        <w:t xml:space="preserve"> Projektant za wynagrodzeniem, </w:t>
      </w:r>
      <w:r w:rsidRPr="002E0706">
        <w:rPr>
          <w:rFonts w:cs="Times New Roman"/>
          <w:szCs w:val="24"/>
        </w:rPr>
        <w:t>określonym w § 7 ust. 1</w:t>
      </w:r>
      <w:r w:rsidRPr="008407C3">
        <w:rPr>
          <w:rFonts w:cs="Times New Roman"/>
          <w:szCs w:val="24"/>
        </w:rPr>
        <w:t xml:space="preserve"> umowy, </w:t>
      </w:r>
      <w:r w:rsidRPr="008407C3">
        <w:rPr>
          <w:rFonts w:cs="Times New Roman"/>
          <w:szCs w:val="24"/>
          <w:lang w:eastAsia="en-US" w:bidi="ar-SA"/>
        </w:rPr>
        <w:t xml:space="preserve">wraz z przekazaniem Zamawiającemu dokumentacji – bez składania dodatkowego oświadczenia woli </w:t>
      </w:r>
      <w:r w:rsidRPr="008407C3">
        <w:rPr>
          <w:rFonts w:cs="Times New Roman"/>
          <w:szCs w:val="24"/>
        </w:rPr>
        <w:t xml:space="preserve">przenosi na Zamawiającego autorskie prawa majątkowe do Utworów na wszelkich polach eksploatacji wymienionych w art. </w:t>
      </w:r>
      <w:r w:rsidRPr="00E23397">
        <w:rPr>
          <w:rFonts w:cs="Times New Roman"/>
          <w:szCs w:val="24"/>
        </w:rPr>
        <w:t>50 ustawy z dnia 4 lutego 1994 r. o prawie autorskim i prawach pokrewnych, w tym</w:t>
      </w:r>
      <w:r w:rsidRPr="00E23397">
        <w:rPr>
          <w:rFonts w:cs="Times New Roman"/>
          <w:szCs w:val="24"/>
          <w:lang w:eastAsia="en-US" w:bidi="ar-SA"/>
        </w:rPr>
        <w:t>:</w:t>
      </w:r>
    </w:p>
    <w:p w:rsidR="001E1A41" w:rsidRPr="008407C3" w:rsidRDefault="001E1A41" w:rsidP="008407C3">
      <w:pPr>
        <w:pStyle w:val="Akapitzlist"/>
        <w:widowControl/>
        <w:numPr>
          <w:ilvl w:val="1"/>
          <w:numId w:val="23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</w:rPr>
        <w:t>w zakresie utrwalania i zwielokrotniania – utrwalenie i zwielokrotnienie dowolnymi technikami nieograniczonej ilości egzemplarzy, wytwarzanie dowolną techniką, w szczególności przy użyciu nośników magnetycznych, cyfrowych i innych, techniką komputerową lub inną,</w:t>
      </w:r>
    </w:p>
    <w:p w:rsidR="001E1A41" w:rsidRPr="008407C3" w:rsidRDefault="00DF75A8" w:rsidP="008407C3">
      <w:pPr>
        <w:pStyle w:val="Akapitzlist"/>
        <w:widowControl/>
        <w:numPr>
          <w:ilvl w:val="1"/>
          <w:numId w:val="23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</w:rPr>
        <w:t>w zakresie obrotu – wprowadzanie do obrotu, wprowadzanie do pamięci komputera, przesyłanie przy pomocy sieci multimedialnej, komputerowej i teleinformatycznej, do sieci internetowej, rozpowszechnianie poprzez aplikacje instalowane na komputerze lub innym urządzeniu elektronicznym umożliwiającym komunikowanie, rozpowszechnianie we wszystkich technikach i technologiach, w tym telekomunikacyjnych, SMS, IVR, WAP, MMS,</w:t>
      </w:r>
    </w:p>
    <w:p w:rsidR="00DF75A8" w:rsidRPr="008407C3" w:rsidRDefault="00DF75A8" w:rsidP="008407C3">
      <w:pPr>
        <w:pStyle w:val="Akapitzlist"/>
        <w:widowControl/>
        <w:numPr>
          <w:ilvl w:val="1"/>
          <w:numId w:val="23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</w:rPr>
        <w:t xml:space="preserve">w zakresie rozpowszechniania w sposób inny niż określony w pkt. </w:t>
      </w:r>
      <w:r w:rsidR="00DC4BC4" w:rsidRPr="008407C3">
        <w:rPr>
          <w:rFonts w:cs="Times New Roman"/>
          <w:szCs w:val="24"/>
        </w:rPr>
        <w:t>2.2.</w:t>
      </w:r>
      <w:r w:rsidRPr="008407C3">
        <w:rPr>
          <w:rFonts w:cs="Times New Roman"/>
          <w:szCs w:val="24"/>
        </w:rPr>
        <w:t xml:space="preserve"> – publiczne odtwarzanie, a także publiczne udostępnianie w taki sposób, aby każdy mógł mieć do niego dostęp w miejscu</w:t>
      </w:r>
      <w:r w:rsidR="0060149E">
        <w:rPr>
          <w:rFonts w:cs="Times New Roman"/>
          <w:szCs w:val="24"/>
        </w:rPr>
        <w:t xml:space="preserve"> i czasie przez siebie wybranym.</w:t>
      </w:r>
    </w:p>
    <w:p w:rsidR="00075848" w:rsidRPr="008407C3" w:rsidRDefault="00F05C48" w:rsidP="008407C3">
      <w:pPr>
        <w:pStyle w:val="Akapitzlist"/>
        <w:widowControl/>
        <w:numPr>
          <w:ilvl w:val="0"/>
          <w:numId w:val="23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Wymienione w punkcie 2 przeniesienie autorskich praw majątkowych następuje w stanie wolnym od obciążeń i praw osób trzecich i obejmuje także wszelkie późniejsze zmiany w dokumentacji dokonywane przez Wykonawcę.</w:t>
      </w:r>
    </w:p>
    <w:p w:rsidR="00DF75A8" w:rsidRPr="008407C3" w:rsidRDefault="00DF75A8" w:rsidP="008407C3">
      <w:pPr>
        <w:pStyle w:val="Akapitzlist"/>
        <w:widowControl/>
        <w:numPr>
          <w:ilvl w:val="0"/>
          <w:numId w:val="23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</w:rPr>
        <w:t>Przeniesienie praw autorskich majątkowych, o których mowa w niniejszym paragrafie, uprawnia Zamawiającego do eksploatacji Utworów i ich egzemplarzy w kraju oraz poza jego granicami, a także do wykonywania i zezwalania na wykonywanie zależnych praw autorskich do Utworów.</w:t>
      </w:r>
    </w:p>
    <w:p w:rsidR="00DF75A8" w:rsidRPr="008407C3" w:rsidRDefault="00DF75A8" w:rsidP="008407C3">
      <w:pPr>
        <w:pStyle w:val="Akapitzlist"/>
        <w:widowControl/>
        <w:numPr>
          <w:ilvl w:val="0"/>
          <w:numId w:val="23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</w:rPr>
        <w:lastRenderedPageBreak/>
        <w:t>Projektant ponosi odpowiedzialność za jakiekolwiek roszczenia osób trzecich dotyczące praw autorskich i pokrewnych do Utworów lub ich elementów, zgłaszane pod adresem Zamawiającego</w:t>
      </w:r>
      <w:r w:rsidR="00A849EA" w:rsidRPr="008407C3">
        <w:rPr>
          <w:rFonts w:cs="Times New Roman"/>
          <w:szCs w:val="24"/>
        </w:rPr>
        <w:t>.</w:t>
      </w:r>
    </w:p>
    <w:p w:rsidR="00DF75A8" w:rsidRPr="008407C3" w:rsidRDefault="00DF75A8" w:rsidP="008407C3">
      <w:pPr>
        <w:pStyle w:val="Akapitzlist"/>
        <w:widowControl/>
        <w:numPr>
          <w:ilvl w:val="0"/>
          <w:numId w:val="23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bCs/>
          <w:iCs/>
          <w:szCs w:val="24"/>
        </w:rPr>
        <w:t xml:space="preserve">Projektant upoważnia Zamawiającego do wykonywania w jego imieniu autorskich praw osobistych do </w:t>
      </w:r>
      <w:r w:rsidRPr="008407C3">
        <w:rPr>
          <w:rFonts w:cs="Times New Roman"/>
          <w:szCs w:val="24"/>
        </w:rPr>
        <w:t>Utworów</w:t>
      </w:r>
      <w:r w:rsidRPr="008407C3">
        <w:rPr>
          <w:rFonts w:cs="Times New Roman"/>
          <w:bCs/>
          <w:iCs/>
          <w:szCs w:val="24"/>
        </w:rPr>
        <w:t xml:space="preserve">, w tym do decydowania: o sposobie oznaczenia </w:t>
      </w:r>
      <w:r w:rsidRPr="008407C3">
        <w:rPr>
          <w:rFonts w:cs="Times New Roman"/>
          <w:szCs w:val="24"/>
        </w:rPr>
        <w:t>Utworów</w:t>
      </w:r>
      <w:r w:rsidRPr="008407C3">
        <w:rPr>
          <w:rFonts w:cs="Times New Roman"/>
          <w:bCs/>
          <w:iCs/>
          <w:szCs w:val="24"/>
        </w:rPr>
        <w:t xml:space="preserve"> nazwiskiem Wykonawcy lub o udostępnianiu </w:t>
      </w:r>
      <w:r w:rsidRPr="008407C3">
        <w:rPr>
          <w:rFonts w:cs="Times New Roman"/>
          <w:szCs w:val="24"/>
        </w:rPr>
        <w:t>Utworów</w:t>
      </w:r>
      <w:r w:rsidRPr="008407C3">
        <w:rPr>
          <w:rFonts w:cs="Times New Roman"/>
          <w:bCs/>
          <w:iCs/>
          <w:szCs w:val="24"/>
        </w:rPr>
        <w:t xml:space="preserve"> anonimowo, o nienaruszalności treści i formy </w:t>
      </w:r>
      <w:r w:rsidRPr="008407C3">
        <w:rPr>
          <w:rFonts w:cs="Times New Roman"/>
          <w:szCs w:val="24"/>
        </w:rPr>
        <w:t>Utworów</w:t>
      </w:r>
      <w:r w:rsidRPr="008407C3">
        <w:rPr>
          <w:rFonts w:cs="Times New Roman"/>
          <w:bCs/>
          <w:iCs/>
          <w:szCs w:val="24"/>
        </w:rPr>
        <w:t xml:space="preserve"> oraz ich rzetelnego wykorzystywania, o pierwszym udostępnieniu </w:t>
      </w:r>
      <w:r w:rsidRPr="008407C3">
        <w:rPr>
          <w:rFonts w:cs="Times New Roman"/>
          <w:szCs w:val="24"/>
        </w:rPr>
        <w:t>Utworów</w:t>
      </w:r>
      <w:r w:rsidRPr="008407C3">
        <w:rPr>
          <w:rFonts w:cs="Times New Roman"/>
          <w:bCs/>
          <w:iCs/>
          <w:szCs w:val="24"/>
        </w:rPr>
        <w:t xml:space="preserve"> publiczności oraz o nadzorze nad sposobem korzystania </w:t>
      </w:r>
      <w:r w:rsidRPr="008407C3">
        <w:rPr>
          <w:rFonts w:cs="Times New Roman"/>
          <w:bCs/>
          <w:iCs/>
          <w:szCs w:val="24"/>
        </w:rPr>
        <w:br/>
        <w:t xml:space="preserve">z </w:t>
      </w:r>
      <w:r w:rsidRPr="008407C3">
        <w:rPr>
          <w:rFonts w:cs="Times New Roman"/>
          <w:szCs w:val="24"/>
        </w:rPr>
        <w:t>Utworów</w:t>
      </w:r>
      <w:r w:rsidRPr="008407C3">
        <w:rPr>
          <w:rFonts w:cs="Times New Roman"/>
          <w:bCs/>
          <w:iCs/>
          <w:szCs w:val="24"/>
        </w:rPr>
        <w:t xml:space="preserve">. Projektant zobowiązuje się nie wykonywać wobec </w:t>
      </w:r>
      <w:r w:rsidRPr="008407C3">
        <w:rPr>
          <w:rFonts w:cs="Times New Roman"/>
          <w:szCs w:val="24"/>
        </w:rPr>
        <w:t>Utworów</w:t>
      </w:r>
      <w:r w:rsidRPr="008407C3">
        <w:rPr>
          <w:rFonts w:cs="Times New Roman"/>
          <w:bCs/>
          <w:iCs/>
          <w:szCs w:val="24"/>
        </w:rPr>
        <w:t xml:space="preserve"> swoich autorskich praw osobistych</w:t>
      </w:r>
      <w:r w:rsidR="00AF342D" w:rsidRPr="008407C3">
        <w:rPr>
          <w:rFonts w:cs="Times New Roman"/>
          <w:bCs/>
          <w:iCs/>
          <w:szCs w:val="24"/>
        </w:rPr>
        <w:t>.</w:t>
      </w:r>
    </w:p>
    <w:p w:rsidR="008B0BB5" w:rsidRPr="00105944" w:rsidRDefault="00F05C48" w:rsidP="008B0BB5">
      <w:pPr>
        <w:pStyle w:val="Akapitzlist"/>
        <w:widowControl/>
        <w:numPr>
          <w:ilvl w:val="0"/>
          <w:numId w:val="23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 xml:space="preserve">Wynagrodzenie </w:t>
      </w:r>
      <w:r w:rsidRPr="002E0706">
        <w:rPr>
          <w:rFonts w:cs="Times New Roman"/>
          <w:szCs w:val="24"/>
          <w:lang w:eastAsia="en-US" w:bidi="ar-SA"/>
        </w:rPr>
        <w:t xml:space="preserve">określone w § </w:t>
      </w:r>
      <w:r w:rsidR="002E0706" w:rsidRPr="002E0706">
        <w:rPr>
          <w:rFonts w:cs="Times New Roman"/>
          <w:szCs w:val="24"/>
          <w:lang w:eastAsia="en-US" w:bidi="ar-SA"/>
        </w:rPr>
        <w:t>8</w:t>
      </w:r>
      <w:r w:rsidRPr="002E0706">
        <w:rPr>
          <w:rFonts w:cs="Times New Roman"/>
          <w:szCs w:val="24"/>
          <w:lang w:eastAsia="en-US" w:bidi="ar-SA"/>
        </w:rPr>
        <w:t xml:space="preserve"> umowy obejmuje także wynagrodzenie za korzystanie z praw autorskich na warunkach określonych w niniejszej</w:t>
      </w:r>
      <w:r w:rsidRPr="008407C3">
        <w:rPr>
          <w:rFonts w:cs="Times New Roman"/>
          <w:szCs w:val="24"/>
          <w:lang w:eastAsia="en-US" w:bidi="ar-SA"/>
        </w:rPr>
        <w:t xml:space="preserve"> umowie.</w:t>
      </w:r>
    </w:p>
    <w:p w:rsidR="00075848" w:rsidRPr="008407C3" w:rsidRDefault="00075848" w:rsidP="008407C3">
      <w:pPr>
        <w:widowControl/>
        <w:spacing w:line="276" w:lineRule="auto"/>
        <w:jc w:val="both"/>
        <w:rPr>
          <w:rFonts w:cs="Times New Roman"/>
          <w:lang w:eastAsia="en-US" w:bidi="ar-SA"/>
        </w:rPr>
      </w:pPr>
    </w:p>
    <w:p w:rsidR="00075848" w:rsidRPr="008407C3" w:rsidRDefault="00F05C48" w:rsidP="008407C3">
      <w:pPr>
        <w:widowControl/>
        <w:spacing w:line="276" w:lineRule="auto"/>
        <w:jc w:val="center"/>
        <w:rPr>
          <w:rFonts w:cs="Times New Roman"/>
        </w:rPr>
      </w:pPr>
      <w:r w:rsidRPr="008407C3">
        <w:rPr>
          <w:rFonts w:cs="Times New Roman"/>
          <w:b/>
          <w:lang w:eastAsia="en-US" w:bidi="ar-SA"/>
        </w:rPr>
        <w:t>§ 5</w:t>
      </w:r>
    </w:p>
    <w:p w:rsidR="00F6767C" w:rsidRPr="008407C3" w:rsidRDefault="00F05C48" w:rsidP="008407C3">
      <w:pPr>
        <w:widowControl/>
        <w:spacing w:line="276" w:lineRule="auto"/>
        <w:jc w:val="center"/>
        <w:rPr>
          <w:rFonts w:cs="Times New Roman"/>
        </w:rPr>
      </w:pPr>
      <w:r w:rsidRPr="008407C3">
        <w:rPr>
          <w:rFonts w:cs="Times New Roman"/>
          <w:b/>
          <w:lang w:eastAsia="en-US" w:bidi="ar-SA"/>
        </w:rPr>
        <w:t>Obowiązki Wykonawcy</w:t>
      </w:r>
    </w:p>
    <w:p w:rsidR="00075848" w:rsidRPr="008407C3" w:rsidRDefault="00F05C48" w:rsidP="00BC1A53">
      <w:pPr>
        <w:pStyle w:val="Akapitzlist"/>
        <w:widowControl/>
        <w:numPr>
          <w:ilvl w:val="0"/>
          <w:numId w:val="24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Wykonanie przedmiotu umowy zgodnie z zasadami wiedzy technicznej, obowiązującymi przepisami, normami i normatywami.</w:t>
      </w:r>
    </w:p>
    <w:p w:rsidR="00514A0F" w:rsidRPr="008407C3" w:rsidRDefault="00F05C48" w:rsidP="00BC1A53">
      <w:pPr>
        <w:pStyle w:val="Akapitzlist"/>
        <w:widowControl/>
        <w:numPr>
          <w:ilvl w:val="0"/>
          <w:numId w:val="24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Opracowanie</w:t>
      </w:r>
      <w:r w:rsidR="00C008A1">
        <w:rPr>
          <w:rFonts w:cs="Times New Roman"/>
          <w:szCs w:val="24"/>
          <w:lang w:eastAsia="en-US" w:bidi="ar-SA"/>
        </w:rPr>
        <w:t xml:space="preserve"> kompletnej</w:t>
      </w:r>
      <w:r w:rsidRPr="008407C3">
        <w:rPr>
          <w:rFonts w:cs="Times New Roman"/>
          <w:szCs w:val="24"/>
          <w:lang w:eastAsia="en-US" w:bidi="ar-SA"/>
        </w:rPr>
        <w:t xml:space="preserve"> dokumentacji </w:t>
      </w:r>
      <w:r w:rsidR="00C008A1">
        <w:rPr>
          <w:rFonts w:cs="Times New Roman"/>
          <w:szCs w:val="24"/>
          <w:lang w:eastAsia="en-US" w:bidi="ar-SA"/>
        </w:rPr>
        <w:t xml:space="preserve">projektowej </w:t>
      </w:r>
      <w:r w:rsidRPr="008407C3">
        <w:rPr>
          <w:rFonts w:cs="Times New Roman"/>
          <w:szCs w:val="24"/>
          <w:lang w:eastAsia="en-US" w:bidi="ar-SA"/>
        </w:rPr>
        <w:t>z punktu widzenia celu, któremu ma służyć tj. zgłoszenia wykonania robót budowlanych (uzyskanie pozwolenia na budowę), opis</w:t>
      </w:r>
      <w:r w:rsidR="004E3DAD" w:rsidRPr="008407C3">
        <w:rPr>
          <w:rFonts w:cs="Times New Roman"/>
          <w:szCs w:val="24"/>
          <w:lang w:eastAsia="en-US" w:bidi="ar-SA"/>
        </w:rPr>
        <w:t>u</w:t>
      </w:r>
      <w:r w:rsidRPr="008407C3">
        <w:rPr>
          <w:rFonts w:cs="Times New Roman"/>
          <w:szCs w:val="24"/>
          <w:lang w:eastAsia="en-US" w:bidi="ar-SA"/>
        </w:rPr>
        <w:t xml:space="preserve"> przedmiotu zamówienia w postępowaniu o udzielenie zamówienia publicznego na roboty budowlane oraz ich realizacji.</w:t>
      </w:r>
      <w:r w:rsidR="00F24AA8" w:rsidRPr="008407C3">
        <w:rPr>
          <w:rFonts w:cs="Times New Roman"/>
          <w:szCs w:val="24"/>
          <w:lang w:eastAsia="en-US" w:bidi="ar-SA"/>
        </w:rPr>
        <w:t xml:space="preserve"> </w:t>
      </w:r>
      <w:r w:rsidR="00F24AA8" w:rsidRPr="008407C3">
        <w:rPr>
          <w:rFonts w:eastAsia="Times New Roman" w:cs="Times New Roman"/>
          <w:bCs/>
          <w:iCs/>
          <w:szCs w:val="24"/>
        </w:rPr>
        <w:t xml:space="preserve">Dokumentacja projektowa musi być opracowana w oparciu o obowiązujące </w:t>
      </w:r>
      <w:r w:rsidR="00C008A1">
        <w:rPr>
          <w:rFonts w:eastAsia="Times New Roman" w:cs="Times New Roman"/>
          <w:bCs/>
          <w:iCs/>
          <w:szCs w:val="24"/>
        </w:rPr>
        <w:t xml:space="preserve">przepisy prawne i </w:t>
      </w:r>
      <w:r w:rsidR="00F24AA8" w:rsidRPr="008407C3">
        <w:rPr>
          <w:rFonts w:eastAsia="Times New Roman" w:cs="Times New Roman"/>
          <w:bCs/>
          <w:iCs/>
          <w:szCs w:val="24"/>
        </w:rPr>
        <w:t>zawierać opracowania wszystkich niezbędnych branż m.in.: branży konstrukcyjno-budowlanej, drogowej, instalacyjnej itp.</w:t>
      </w:r>
    </w:p>
    <w:p w:rsidR="00F24AA8" w:rsidRPr="008407C3" w:rsidRDefault="002E2F63" w:rsidP="00BC1A53">
      <w:pPr>
        <w:pStyle w:val="Akapitzlist"/>
        <w:widowControl/>
        <w:numPr>
          <w:ilvl w:val="0"/>
          <w:numId w:val="24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eastAsia="Times New Roman" w:cs="Times New Roman"/>
          <w:bCs/>
          <w:iCs/>
          <w:szCs w:val="24"/>
        </w:rPr>
        <w:t>Przygotowanie</w:t>
      </w:r>
      <w:r w:rsidR="00F24AA8" w:rsidRPr="008407C3">
        <w:rPr>
          <w:rFonts w:eastAsia="Times New Roman" w:cs="Times New Roman"/>
          <w:bCs/>
          <w:iCs/>
          <w:szCs w:val="24"/>
        </w:rPr>
        <w:t xml:space="preserve"> we własnym zakre</w:t>
      </w:r>
      <w:r w:rsidRPr="008407C3">
        <w:rPr>
          <w:rFonts w:eastAsia="Times New Roman" w:cs="Times New Roman"/>
          <w:bCs/>
          <w:iCs/>
          <w:szCs w:val="24"/>
        </w:rPr>
        <w:t>sie wszystkich materiałów</w:t>
      </w:r>
      <w:r w:rsidR="00F24AA8" w:rsidRPr="008407C3">
        <w:rPr>
          <w:rFonts w:eastAsia="Times New Roman" w:cs="Times New Roman"/>
          <w:bCs/>
          <w:iCs/>
          <w:szCs w:val="24"/>
        </w:rPr>
        <w:t xml:space="preserve"> niezbędn</w:t>
      </w:r>
      <w:r w:rsidRPr="008407C3">
        <w:rPr>
          <w:rFonts w:eastAsia="Times New Roman" w:cs="Times New Roman"/>
          <w:bCs/>
          <w:iCs/>
          <w:szCs w:val="24"/>
        </w:rPr>
        <w:t>ych</w:t>
      </w:r>
      <w:r w:rsidR="00F24AA8" w:rsidRPr="008407C3">
        <w:rPr>
          <w:rFonts w:eastAsia="Times New Roman" w:cs="Times New Roman"/>
          <w:bCs/>
          <w:iCs/>
          <w:szCs w:val="24"/>
        </w:rPr>
        <w:t xml:space="preserve"> do projektowania</w:t>
      </w:r>
      <w:r w:rsidRPr="008407C3">
        <w:rPr>
          <w:rFonts w:eastAsia="Times New Roman" w:cs="Times New Roman"/>
          <w:bCs/>
          <w:iCs/>
          <w:szCs w:val="24"/>
        </w:rPr>
        <w:t xml:space="preserve">, Wykonawca </w:t>
      </w:r>
      <w:r w:rsidR="00F24AA8" w:rsidRPr="008407C3">
        <w:rPr>
          <w:rFonts w:eastAsia="Times New Roman" w:cs="Times New Roman"/>
          <w:bCs/>
          <w:iCs/>
          <w:szCs w:val="24"/>
        </w:rPr>
        <w:t xml:space="preserve"> m.in.: </w:t>
      </w:r>
    </w:p>
    <w:p w:rsidR="00F24AA8" w:rsidRPr="008407C3" w:rsidRDefault="00E23397" w:rsidP="0060149E">
      <w:pPr>
        <w:autoSpaceDE w:val="0"/>
        <w:adjustRightInd w:val="0"/>
        <w:spacing w:line="276" w:lineRule="auto"/>
        <w:ind w:left="1416" w:hanging="423"/>
        <w:contextualSpacing/>
        <w:jc w:val="both"/>
        <w:rPr>
          <w:rFonts w:eastAsia="Times New Roman" w:cs="Times New Roman"/>
          <w:bCs/>
          <w:iCs/>
        </w:rPr>
      </w:pPr>
      <w:r w:rsidRPr="00E23397">
        <w:rPr>
          <w:rFonts w:eastAsia="Times New Roman" w:cs="Times New Roman"/>
          <w:bCs/>
          <w:iCs/>
        </w:rPr>
        <w:t>3.1</w:t>
      </w:r>
      <w:r>
        <w:rPr>
          <w:rFonts w:eastAsia="Times New Roman" w:cs="Times New Roman"/>
          <w:bCs/>
          <w:iCs/>
        </w:rPr>
        <w:t>.</w:t>
      </w:r>
      <w:r w:rsidR="00F24AA8" w:rsidRPr="008407C3">
        <w:rPr>
          <w:rFonts w:eastAsia="Times New Roman" w:cs="Times New Roman"/>
          <w:bCs/>
          <w:iCs/>
        </w:rPr>
        <w:t xml:space="preserve"> uzyska aktualną mapę do celów projektowych;</w:t>
      </w:r>
    </w:p>
    <w:p w:rsidR="00F24AA8" w:rsidRPr="008407C3" w:rsidRDefault="00E23397" w:rsidP="00E23397">
      <w:pPr>
        <w:autoSpaceDE w:val="0"/>
        <w:adjustRightInd w:val="0"/>
        <w:spacing w:line="276" w:lineRule="auto"/>
        <w:ind w:left="993"/>
        <w:contextualSpacing/>
        <w:jc w:val="both"/>
        <w:rPr>
          <w:rFonts w:eastAsia="Times New Roman" w:cs="Times New Roman"/>
          <w:bCs/>
          <w:iCs/>
        </w:rPr>
      </w:pPr>
      <w:r w:rsidRPr="00E23397">
        <w:rPr>
          <w:rFonts w:eastAsia="Times New Roman" w:cs="Times New Roman"/>
          <w:bCs/>
          <w:iCs/>
        </w:rPr>
        <w:t>3.2</w:t>
      </w:r>
      <w:r>
        <w:rPr>
          <w:rFonts w:eastAsia="Times New Roman" w:cs="Times New Roman"/>
          <w:bCs/>
          <w:iCs/>
        </w:rPr>
        <w:t>.</w:t>
      </w:r>
      <w:r w:rsidR="00F24AA8" w:rsidRPr="008407C3">
        <w:rPr>
          <w:rFonts w:eastAsia="Times New Roman" w:cs="Times New Roman"/>
          <w:bCs/>
          <w:iCs/>
        </w:rPr>
        <w:t xml:space="preserve"> </w:t>
      </w:r>
      <w:r>
        <w:rPr>
          <w:rFonts w:eastAsia="Times New Roman" w:cs="Times New Roman"/>
          <w:bCs/>
          <w:iCs/>
        </w:rPr>
        <w:t xml:space="preserve"> </w:t>
      </w:r>
      <w:r w:rsidR="00F24AA8" w:rsidRPr="008407C3">
        <w:rPr>
          <w:rFonts w:eastAsia="Times New Roman" w:cs="Times New Roman"/>
          <w:bCs/>
          <w:iCs/>
        </w:rPr>
        <w:t>uzyska wypis i wyrys z miejscowego planu zagospodarowania przestrzennego;</w:t>
      </w:r>
    </w:p>
    <w:p w:rsidR="00F24AA8" w:rsidRPr="008407C3" w:rsidRDefault="00E23397" w:rsidP="0060149E">
      <w:pPr>
        <w:autoSpaceDE w:val="0"/>
        <w:adjustRightInd w:val="0"/>
        <w:spacing w:line="276" w:lineRule="auto"/>
        <w:ind w:left="1416" w:hanging="423"/>
        <w:contextualSpacing/>
        <w:jc w:val="both"/>
        <w:rPr>
          <w:rFonts w:eastAsia="Times New Roman" w:cs="Times New Roman"/>
          <w:bCs/>
          <w:iCs/>
        </w:rPr>
      </w:pPr>
      <w:r>
        <w:rPr>
          <w:rFonts w:eastAsia="Times New Roman" w:cs="Times New Roman"/>
          <w:bCs/>
          <w:iCs/>
        </w:rPr>
        <w:t>3.3.</w:t>
      </w:r>
      <w:r w:rsidR="00F24AA8" w:rsidRPr="008407C3">
        <w:rPr>
          <w:rFonts w:eastAsia="Times New Roman" w:cs="Times New Roman"/>
          <w:bCs/>
          <w:iCs/>
        </w:rPr>
        <w:t xml:space="preserve"> uzyska na rzecz Zamawiającego wszelkie niezbędn</w:t>
      </w:r>
      <w:r w:rsidR="00C008A1">
        <w:rPr>
          <w:rFonts w:eastAsia="Times New Roman" w:cs="Times New Roman"/>
          <w:bCs/>
          <w:iCs/>
        </w:rPr>
        <w:t xml:space="preserve">e uzgodnienia, opinie, decyzje </w:t>
      </w:r>
      <w:r w:rsidR="00F24AA8" w:rsidRPr="008407C3">
        <w:rPr>
          <w:rFonts w:eastAsia="Times New Roman" w:cs="Times New Roman"/>
          <w:bCs/>
          <w:iCs/>
        </w:rPr>
        <w:t>jakie będą niezbędne do realizacji przedmiotowego zamierzenia inwestycyjnego;</w:t>
      </w:r>
    </w:p>
    <w:p w:rsidR="00F24AA8" w:rsidRPr="008407C3" w:rsidRDefault="00E23397" w:rsidP="0060149E">
      <w:pPr>
        <w:autoSpaceDE w:val="0"/>
        <w:adjustRightInd w:val="0"/>
        <w:spacing w:line="276" w:lineRule="auto"/>
        <w:ind w:left="1416" w:hanging="423"/>
        <w:contextualSpacing/>
        <w:jc w:val="both"/>
        <w:rPr>
          <w:rFonts w:eastAsia="Times New Roman" w:cs="Times New Roman"/>
          <w:bCs/>
          <w:iCs/>
        </w:rPr>
      </w:pPr>
      <w:r w:rsidRPr="00E23397">
        <w:rPr>
          <w:rFonts w:eastAsia="Times New Roman" w:cs="Times New Roman"/>
          <w:bCs/>
          <w:iCs/>
        </w:rPr>
        <w:t>3.4</w:t>
      </w:r>
      <w:r>
        <w:rPr>
          <w:rFonts w:eastAsia="Times New Roman" w:cs="Times New Roman"/>
          <w:bCs/>
          <w:iCs/>
        </w:rPr>
        <w:t>.</w:t>
      </w:r>
      <w:r w:rsidR="00F24AA8" w:rsidRPr="008407C3">
        <w:rPr>
          <w:rFonts w:eastAsia="Times New Roman" w:cs="Times New Roman"/>
          <w:bCs/>
          <w:iCs/>
        </w:rPr>
        <w:t xml:space="preserve"> dokona wszelkich koniecznych uzgodnień z właściwymi organami administracji i osobami trzecimi, jak też uzyska w imieniu Zamawiającego/Inwestora pozwolenia na budowę lub dokona zgłoszenia robót budowlanych, umożliwiających realizację inwestycji. </w:t>
      </w:r>
    </w:p>
    <w:p w:rsidR="00514A0F" w:rsidRPr="008407C3" w:rsidRDefault="00E23397" w:rsidP="00BC1A53">
      <w:pPr>
        <w:pStyle w:val="Akapitzlist"/>
        <w:widowControl/>
        <w:numPr>
          <w:ilvl w:val="0"/>
          <w:numId w:val="24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>
        <w:rPr>
          <w:rFonts w:eastAsia="Times New Roman" w:cs="Times New Roman"/>
          <w:bCs/>
          <w:iCs/>
          <w:szCs w:val="24"/>
        </w:rPr>
        <w:t>Sporządzenie</w:t>
      </w:r>
      <w:r w:rsidR="00514A0F" w:rsidRPr="008407C3">
        <w:rPr>
          <w:rFonts w:eastAsia="Times New Roman" w:cs="Times New Roman"/>
          <w:bCs/>
          <w:iCs/>
          <w:szCs w:val="24"/>
        </w:rPr>
        <w:t xml:space="preserve"> i przedstawi</w:t>
      </w:r>
      <w:r>
        <w:rPr>
          <w:rFonts w:eastAsia="Times New Roman" w:cs="Times New Roman"/>
          <w:bCs/>
          <w:iCs/>
          <w:szCs w:val="24"/>
        </w:rPr>
        <w:t>enie</w:t>
      </w:r>
      <w:r w:rsidR="00514A0F" w:rsidRPr="008407C3">
        <w:rPr>
          <w:rFonts w:eastAsia="Times New Roman" w:cs="Times New Roman"/>
          <w:bCs/>
          <w:iCs/>
          <w:szCs w:val="24"/>
        </w:rPr>
        <w:t xml:space="preserve"> Zamawiającemu do akceptacji koncepcj</w:t>
      </w:r>
      <w:r>
        <w:rPr>
          <w:rFonts w:eastAsia="Times New Roman" w:cs="Times New Roman"/>
          <w:bCs/>
          <w:iCs/>
          <w:szCs w:val="24"/>
        </w:rPr>
        <w:t>i</w:t>
      </w:r>
      <w:r w:rsidR="00C008A1">
        <w:rPr>
          <w:rFonts w:eastAsia="Times New Roman" w:cs="Times New Roman"/>
          <w:bCs/>
          <w:iCs/>
          <w:szCs w:val="24"/>
        </w:rPr>
        <w:t xml:space="preserve"> </w:t>
      </w:r>
      <w:r w:rsidR="00C008A1" w:rsidRPr="00140829">
        <w:rPr>
          <w:rFonts w:eastAsia="Times New Roman" w:cs="Times New Roman"/>
          <w:bCs/>
          <w:iCs/>
          <w:szCs w:val="24"/>
        </w:rPr>
        <w:t xml:space="preserve">budowy żłobka, która w </w:t>
      </w:r>
      <w:r w:rsidR="00C008A1">
        <w:rPr>
          <w:rFonts w:eastAsia="Times New Roman" w:cs="Times New Roman"/>
          <w:bCs/>
          <w:iCs/>
          <w:szCs w:val="24"/>
        </w:rPr>
        <w:t xml:space="preserve">szczególności będzie </w:t>
      </w:r>
      <w:r w:rsidR="00C008A1" w:rsidRPr="00140829">
        <w:rPr>
          <w:rFonts w:eastAsia="Times New Roman" w:cs="Times New Roman"/>
          <w:bCs/>
          <w:iCs/>
          <w:szCs w:val="24"/>
        </w:rPr>
        <w:t>zawierać podstawową charakterystykę obiektu, w tym: rzuty i rozmieszczenie poszczególnych pomieszczeń, rozmieszczenie instalacji  wraz z zastosowanymi rozwiązaniami technicznymi, wizualizację obiektu oraz szacunkowe zbiorcze zestawienie kosztów realizacji.</w:t>
      </w:r>
      <w:r w:rsidR="00514A0F" w:rsidRPr="008407C3">
        <w:rPr>
          <w:rFonts w:eastAsia="Times New Roman" w:cs="Times New Roman"/>
          <w:bCs/>
          <w:iCs/>
          <w:szCs w:val="24"/>
        </w:rPr>
        <w:t xml:space="preserve"> </w:t>
      </w:r>
    </w:p>
    <w:p w:rsidR="004D22FB" w:rsidRPr="008407C3" w:rsidRDefault="004D22FB" w:rsidP="00BC1A53">
      <w:pPr>
        <w:pStyle w:val="Akapitzlist"/>
        <w:widowControl/>
        <w:numPr>
          <w:ilvl w:val="0"/>
          <w:numId w:val="24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Udzielanie ewentualnych odpowiedzi na zapytania oferentów w trakcie prowadzenia postępowań o udzielenie zamówienia publicznego na roboty budo</w:t>
      </w:r>
      <w:r w:rsidR="004E3DAD" w:rsidRPr="008407C3">
        <w:rPr>
          <w:rFonts w:cs="Times New Roman"/>
          <w:szCs w:val="24"/>
          <w:lang w:eastAsia="en-US" w:bidi="ar-SA"/>
        </w:rPr>
        <w:t>w</w:t>
      </w:r>
      <w:r w:rsidRPr="008407C3">
        <w:rPr>
          <w:rFonts w:cs="Times New Roman"/>
          <w:szCs w:val="24"/>
          <w:lang w:eastAsia="en-US" w:bidi="ar-SA"/>
        </w:rPr>
        <w:t>lane.</w:t>
      </w:r>
    </w:p>
    <w:p w:rsidR="00E23397" w:rsidRPr="008407C3" w:rsidRDefault="00CA2A80" w:rsidP="00BC1A53">
      <w:pPr>
        <w:pStyle w:val="Akapitzlist"/>
        <w:widowControl/>
        <w:numPr>
          <w:ilvl w:val="0"/>
          <w:numId w:val="24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Wykonanie wszelkich poprawek, uzupełnień, modyfikacji  w dokumentacji, których wykonanie będzie niezbędne dla uzyskania stosownych pozwoleń, a okoliczności te wystąpią po odbiorze przez Zamawiającego przedmiotu zamówienia i zapłacie za jego wykonanie.</w:t>
      </w:r>
    </w:p>
    <w:p w:rsidR="00CA2A80" w:rsidRPr="008407C3" w:rsidRDefault="00E23397" w:rsidP="00BC1A53">
      <w:pPr>
        <w:pStyle w:val="Akapitzlist"/>
        <w:widowControl/>
        <w:numPr>
          <w:ilvl w:val="0"/>
          <w:numId w:val="24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lastRenderedPageBreak/>
        <w:t xml:space="preserve">W okresie 3 lat od daty sporządzenia </w:t>
      </w:r>
      <w:r w:rsidR="00E84E6D">
        <w:rPr>
          <w:rFonts w:cs="Times New Roman"/>
          <w:szCs w:val="24"/>
          <w:lang w:eastAsia="en-US" w:bidi="ar-SA"/>
        </w:rPr>
        <w:t xml:space="preserve">(kosztorysów) </w:t>
      </w:r>
      <w:r w:rsidRPr="008407C3">
        <w:rPr>
          <w:rFonts w:cs="Times New Roman"/>
          <w:szCs w:val="24"/>
          <w:lang w:eastAsia="en-US" w:bidi="ar-SA"/>
        </w:rPr>
        <w:t xml:space="preserve">Wykonawca </w:t>
      </w:r>
      <w:r>
        <w:rPr>
          <w:rFonts w:cs="Times New Roman"/>
          <w:szCs w:val="24"/>
          <w:lang w:eastAsia="en-US" w:bidi="ar-SA"/>
        </w:rPr>
        <w:t xml:space="preserve">zobowiązany jest </w:t>
      </w:r>
      <w:r w:rsidRPr="008407C3">
        <w:rPr>
          <w:rFonts w:cs="Times New Roman"/>
          <w:szCs w:val="24"/>
          <w:lang w:eastAsia="en-US" w:bidi="ar-SA"/>
        </w:rPr>
        <w:t>do wykonywania w razie konieczności aktualizacji kosztorysów inwestorskich w zakresie obowiązujących stawek w wersji papierowej i elektronicznej</w:t>
      </w:r>
      <w:r>
        <w:rPr>
          <w:rFonts w:cs="Times New Roman"/>
          <w:szCs w:val="24"/>
          <w:lang w:eastAsia="en-US" w:bidi="ar-SA"/>
        </w:rPr>
        <w:t>.</w:t>
      </w:r>
    </w:p>
    <w:p w:rsidR="0025539E" w:rsidRDefault="00F05C48" w:rsidP="0025539E">
      <w:pPr>
        <w:pStyle w:val="Akapitzlist"/>
        <w:widowControl/>
        <w:numPr>
          <w:ilvl w:val="0"/>
          <w:numId w:val="24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Pełnienie nadzoru autorskiego w okresie do dnia wygaśnięcia rękojmi za wady robót budowlanych związanych z rzeczową realizacją zadania.</w:t>
      </w:r>
    </w:p>
    <w:p w:rsidR="0025539E" w:rsidRPr="0025539E" w:rsidRDefault="0025539E" w:rsidP="0025539E">
      <w:pPr>
        <w:pStyle w:val="Akapitzlist"/>
        <w:widowControl/>
        <w:numPr>
          <w:ilvl w:val="0"/>
          <w:numId w:val="24"/>
        </w:numPr>
        <w:spacing w:line="276" w:lineRule="auto"/>
        <w:jc w:val="both"/>
        <w:rPr>
          <w:rFonts w:cs="Times New Roman"/>
          <w:color w:val="FF0000"/>
          <w:szCs w:val="24"/>
        </w:rPr>
      </w:pPr>
      <w:r w:rsidRPr="0025539E">
        <w:rPr>
          <w:rFonts w:cs="Times New Roman"/>
          <w:color w:val="FF0000"/>
          <w:szCs w:val="24"/>
        </w:rPr>
        <w:t xml:space="preserve">Wykonawca będzie zobowiązany do pełnienia nadzoru autorskiego w ilości maksymalnej </w:t>
      </w:r>
      <w:r w:rsidRPr="0025539E">
        <w:rPr>
          <w:color w:val="FF0000"/>
          <w:szCs w:val="24"/>
        </w:rPr>
        <w:t xml:space="preserve">      </w:t>
      </w:r>
      <w:r w:rsidRPr="0025539E">
        <w:rPr>
          <w:rFonts w:cs="Times New Roman"/>
          <w:color w:val="FF0000"/>
          <w:szCs w:val="24"/>
        </w:rPr>
        <w:t>5</w:t>
      </w:r>
      <w:r w:rsidRPr="0025539E">
        <w:rPr>
          <w:color w:val="FF0000"/>
          <w:szCs w:val="24"/>
        </w:rPr>
        <w:t xml:space="preserve"> (pięć) pobytów projektanta na budowie, chyba że zaistnieją problemy przy realizacji inwestycji, które będą wynikały z błędów w dokumentacji projektowej. </w:t>
      </w:r>
    </w:p>
    <w:p w:rsidR="0025539E" w:rsidRPr="0025539E" w:rsidRDefault="0025539E" w:rsidP="0025539E">
      <w:pPr>
        <w:pStyle w:val="Akapitzlist"/>
        <w:widowControl/>
        <w:numPr>
          <w:ilvl w:val="0"/>
          <w:numId w:val="24"/>
        </w:numPr>
        <w:spacing w:line="276" w:lineRule="auto"/>
        <w:jc w:val="both"/>
        <w:rPr>
          <w:rFonts w:cs="Times New Roman"/>
          <w:color w:val="FF0000"/>
          <w:szCs w:val="24"/>
        </w:rPr>
      </w:pPr>
      <w:r w:rsidRPr="0025539E">
        <w:rPr>
          <w:rFonts w:cs="Times New Roman"/>
          <w:color w:val="FF0000"/>
          <w:szCs w:val="24"/>
        </w:rPr>
        <w:t>Pełnienie obowiązków może następować również w inny sposób niż opisany</w:t>
      </w:r>
      <w:r w:rsidRPr="0025539E">
        <w:rPr>
          <w:color w:val="FF0000"/>
          <w:szCs w:val="24"/>
        </w:rPr>
        <w:t xml:space="preserve"> powyżej</w:t>
      </w:r>
      <w:r w:rsidRPr="0025539E">
        <w:rPr>
          <w:rFonts w:cs="Times New Roman"/>
          <w:color w:val="FF0000"/>
          <w:szCs w:val="24"/>
        </w:rPr>
        <w:t xml:space="preserve"> tj.:</w:t>
      </w:r>
    </w:p>
    <w:p w:rsidR="0025539E" w:rsidRPr="0025539E" w:rsidRDefault="0025539E" w:rsidP="00BC79EB">
      <w:pPr>
        <w:pStyle w:val="Akapitzlist"/>
        <w:widowControl/>
        <w:numPr>
          <w:ilvl w:val="1"/>
          <w:numId w:val="24"/>
        </w:numPr>
        <w:spacing w:line="276" w:lineRule="auto"/>
        <w:ind w:left="1418" w:hanging="447"/>
        <w:jc w:val="both"/>
        <w:rPr>
          <w:rFonts w:cs="Times New Roman"/>
          <w:color w:val="FF0000"/>
        </w:rPr>
      </w:pPr>
      <w:r w:rsidRPr="0025539E">
        <w:rPr>
          <w:rFonts w:cs="Times New Roman"/>
          <w:color w:val="FF0000"/>
        </w:rPr>
        <w:t xml:space="preserve">drogą mailową; </w:t>
      </w:r>
    </w:p>
    <w:p w:rsidR="0025539E" w:rsidRPr="0025539E" w:rsidRDefault="0025539E" w:rsidP="0025539E">
      <w:pPr>
        <w:pStyle w:val="Akapitzlist"/>
        <w:widowControl/>
        <w:numPr>
          <w:ilvl w:val="1"/>
          <w:numId w:val="24"/>
        </w:numPr>
        <w:spacing w:line="276" w:lineRule="auto"/>
        <w:ind w:hanging="447"/>
        <w:jc w:val="both"/>
        <w:rPr>
          <w:rFonts w:cs="Times New Roman"/>
          <w:color w:val="FF0000"/>
        </w:rPr>
      </w:pPr>
      <w:r w:rsidRPr="0025539E">
        <w:rPr>
          <w:rFonts w:cs="Times New Roman"/>
          <w:color w:val="FF0000"/>
        </w:rPr>
        <w:t xml:space="preserve">wyjaśnień udzielanych telefonicznie; </w:t>
      </w:r>
    </w:p>
    <w:p w:rsidR="0025539E" w:rsidRPr="0025539E" w:rsidRDefault="0025539E" w:rsidP="0025539E">
      <w:pPr>
        <w:pStyle w:val="Akapitzlist"/>
        <w:widowControl/>
        <w:numPr>
          <w:ilvl w:val="1"/>
          <w:numId w:val="24"/>
        </w:numPr>
        <w:spacing w:line="276" w:lineRule="auto"/>
        <w:ind w:left="1276" w:hanging="306"/>
        <w:jc w:val="both"/>
        <w:rPr>
          <w:rFonts w:cs="Times New Roman"/>
          <w:color w:val="FF0000"/>
        </w:rPr>
      </w:pPr>
      <w:r w:rsidRPr="0025539E">
        <w:rPr>
          <w:rFonts w:cs="Times New Roman"/>
          <w:color w:val="FF0000"/>
        </w:rPr>
        <w:t xml:space="preserve">wyjaśnień udzielanych w siedzibie Wykonawcy. </w:t>
      </w:r>
    </w:p>
    <w:p w:rsidR="0025539E" w:rsidRPr="0025539E" w:rsidRDefault="0025539E" w:rsidP="00EA018F">
      <w:pPr>
        <w:pStyle w:val="Akapitzlist"/>
        <w:widowControl/>
        <w:numPr>
          <w:ilvl w:val="0"/>
          <w:numId w:val="42"/>
        </w:numPr>
        <w:spacing w:line="276" w:lineRule="auto"/>
        <w:jc w:val="both"/>
        <w:rPr>
          <w:rFonts w:cs="Times New Roman"/>
          <w:color w:val="FF0000"/>
        </w:rPr>
      </w:pPr>
      <w:r w:rsidRPr="0025539E">
        <w:rPr>
          <w:rFonts w:cs="Times New Roman"/>
          <w:color w:val="FF0000"/>
        </w:rPr>
        <w:t>W ramach nadzoru autorskiego Wykonawca zobowiązany jest do:</w:t>
      </w:r>
    </w:p>
    <w:p w:rsidR="0025539E" w:rsidRPr="0025539E" w:rsidRDefault="0025539E" w:rsidP="00EA018F">
      <w:pPr>
        <w:pStyle w:val="Akapitzlist"/>
        <w:widowControl/>
        <w:numPr>
          <w:ilvl w:val="1"/>
          <w:numId w:val="42"/>
        </w:numPr>
        <w:spacing w:line="276" w:lineRule="auto"/>
        <w:jc w:val="both"/>
        <w:rPr>
          <w:rFonts w:cs="Times New Roman"/>
          <w:color w:val="FF0000"/>
        </w:rPr>
      </w:pPr>
      <w:r w:rsidRPr="0025539E">
        <w:rPr>
          <w:rFonts w:cs="Times New Roman"/>
          <w:color w:val="FF0000"/>
        </w:rPr>
        <w:t xml:space="preserve">czuwania w toku realizacji robót nad zgodnością rozwiązań użytkowych, technicznych, technologicznych, materiałowych i doboru urządzeń z dokumentacją budowlano-wykonawczą. W przypadku dopuszczenia przez Zamawiającego, zastosowania materiałów i urządzeń o parametrach nie gorszych niż przedstawione w projekcie technicznym- kontrolować parametry tych materiałów i urządzeń; </w:t>
      </w:r>
    </w:p>
    <w:p w:rsidR="0025539E" w:rsidRPr="0025539E" w:rsidRDefault="0025539E" w:rsidP="00EA018F">
      <w:pPr>
        <w:pStyle w:val="Akapitzlist"/>
        <w:widowControl/>
        <w:numPr>
          <w:ilvl w:val="1"/>
          <w:numId w:val="42"/>
        </w:numPr>
        <w:spacing w:line="276" w:lineRule="auto"/>
        <w:jc w:val="both"/>
        <w:rPr>
          <w:rFonts w:cs="Times New Roman"/>
          <w:color w:val="FF0000"/>
        </w:rPr>
      </w:pPr>
      <w:r w:rsidRPr="0025539E">
        <w:rPr>
          <w:rFonts w:cs="Times New Roman"/>
          <w:color w:val="FF0000"/>
          <w:szCs w:val="24"/>
        </w:rPr>
        <w:t xml:space="preserve">uzupełniania lub dokonywania drobnych zmian dokumentacji budowlano-wykonawczej, przy czym ustala się, że opracowywanie dokumentacji zamiennej, jako odrębnych opracowań, w szczególności dotyczących zmian istotnych (w rozumieniu prawa budowlanego) nie wchodzi w zakres nadzoru autorskiego i realizowane będzie na podstawie odrębnych zleceń; </w:t>
      </w:r>
    </w:p>
    <w:p w:rsidR="0025539E" w:rsidRPr="0025539E" w:rsidRDefault="0025539E" w:rsidP="00EA018F">
      <w:pPr>
        <w:pStyle w:val="Akapitzlist"/>
        <w:widowControl/>
        <w:numPr>
          <w:ilvl w:val="1"/>
          <w:numId w:val="42"/>
        </w:numPr>
        <w:spacing w:line="276" w:lineRule="auto"/>
        <w:jc w:val="both"/>
        <w:rPr>
          <w:rFonts w:cs="Times New Roman"/>
          <w:color w:val="FF0000"/>
        </w:rPr>
      </w:pPr>
      <w:r w:rsidRPr="0025539E">
        <w:rPr>
          <w:rFonts w:cs="Times New Roman"/>
          <w:color w:val="FF0000"/>
          <w:szCs w:val="24"/>
        </w:rPr>
        <w:t xml:space="preserve">wyjaśniania wykonawcy robót budowlanych objętych dokumentacją budowlano-wykonawczą wątpliwości powstałych w toku realizacji robót; </w:t>
      </w:r>
    </w:p>
    <w:p w:rsidR="0025539E" w:rsidRPr="0025539E" w:rsidRDefault="0025539E" w:rsidP="00EA018F">
      <w:pPr>
        <w:pStyle w:val="Akapitzlist"/>
        <w:widowControl/>
        <w:numPr>
          <w:ilvl w:val="1"/>
          <w:numId w:val="42"/>
        </w:numPr>
        <w:spacing w:line="276" w:lineRule="auto"/>
        <w:jc w:val="both"/>
        <w:rPr>
          <w:rFonts w:cs="Times New Roman"/>
          <w:color w:val="FF0000"/>
        </w:rPr>
      </w:pPr>
      <w:r w:rsidRPr="0025539E">
        <w:rPr>
          <w:color w:val="FF0000"/>
          <w:szCs w:val="24"/>
        </w:rPr>
        <w:t xml:space="preserve">w razie konieczności </w:t>
      </w:r>
      <w:r w:rsidRPr="0025539E">
        <w:rPr>
          <w:rFonts w:cs="Times New Roman"/>
          <w:color w:val="FF0000"/>
          <w:szCs w:val="24"/>
        </w:rPr>
        <w:t xml:space="preserve">współpracy z wykonawcą robót przy opracowaniu dokumentacji powykonawczej; </w:t>
      </w:r>
    </w:p>
    <w:p w:rsidR="0025539E" w:rsidRPr="0025539E" w:rsidRDefault="0025539E" w:rsidP="00EA018F">
      <w:pPr>
        <w:pStyle w:val="Akapitzlist"/>
        <w:widowControl/>
        <w:numPr>
          <w:ilvl w:val="1"/>
          <w:numId w:val="42"/>
        </w:numPr>
        <w:spacing w:line="276" w:lineRule="auto"/>
        <w:jc w:val="both"/>
        <w:rPr>
          <w:rFonts w:cs="Times New Roman"/>
          <w:color w:val="FF0000"/>
        </w:rPr>
      </w:pPr>
      <w:r w:rsidRPr="0025539E">
        <w:rPr>
          <w:color w:val="FF0000"/>
          <w:szCs w:val="24"/>
        </w:rPr>
        <w:t xml:space="preserve">w razie konieczności </w:t>
      </w:r>
      <w:r w:rsidRPr="0025539E">
        <w:rPr>
          <w:rFonts w:cs="Times New Roman"/>
          <w:color w:val="FF0000"/>
          <w:szCs w:val="24"/>
        </w:rPr>
        <w:t>udziału w czynnościach przeprowadzanych na budowie przez właściwy organ nadzoru budowlanego, w tym również w celu uzyskania pozwolenia na użytkowanie.</w:t>
      </w:r>
    </w:p>
    <w:p w:rsidR="00312BFB" w:rsidRPr="008407C3" w:rsidRDefault="00312BFB" w:rsidP="00EA018F">
      <w:pPr>
        <w:pStyle w:val="Akapitzlist"/>
        <w:widowControl/>
        <w:numPr>
          <w:ilvl w:val="0"/>
          <w:numId w:val="43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Wykonawca zobowiązany jest zapewnić wykonanie przedmiotu umowy przez osoby posiadające stosowne kwalifikacje zawodowe i uprawnienia wymagane przepisami obowiązującego prawa.</w:t>
      </w:r>
    </w:p>
    <w:p w:rsidR="00312BFB" w:rsidRPr="008407C3" w:rsidRDefault="00312BFB" w:rsidP="00EA018F">
      <w:pPr>
        <w:pStyle w:val="Akapitzlist"/>
        <w:widowControl/>
        <w:numPr>
          <w:ilvl w:val="0"/>
          <w:numId w:val="43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 xml:space="preserve">Wykonawca </w:t>
      </w:r>
      <w:r w:rsidRPr="00E84E6D">
        <w:rPr>
          <w:rFonts w:cs="Times New Roman"/>
          <w:b/>
          <w:szCs w:val="24"/>
          <w:lang w:eastAsia="en-US" w:bidi="ar-SA"/>
        </w:rPr>
        <w:t xml:space="preserve">wyznacza projektanta </w:t>
      </w:r>
      <w:r w:rsidR="00372EA4" w:rsidRPr="00E84E6D">
        <w:rPr>
          <w:rFonts w:cs="Times New Roman"/>
          <w:b/>
          <w:szCs w:val="24"/>
          <w:lang w:eastAsia="en-US" w:bidi="ar-SA"/>
        </w:rPr>
        <w:t xml:space="preserve">w osobie </w:t>
      </w:r>
      <w:r w:rsidRPr="00E84E6D">
        <w:rPr>
          <w:rFonts w:cs="Times New Roman"/>
          <w:b/>
          <w:szCs w:val="24"/>
          <w:lang w:eastAsia="en-US" w:bidi="ar-SA"/>
        </w:rPr>
        <w:t>……………………………………</w:t>
      </w:r>
      <w:r w:rsidRPr="008407C3">
        <w:rPr>
          <w:rFonts w:cs="Times New Roman"/>
          <w:szCs w:val="24"/>
          <w:lang w:eastAsia="en-US" w:bidi="ar-SA"/>
        </w:rPr>
        <w:t xml:space="preserve"> – w specjalności architektonicznej.</w:t>
      </w:r>
    </w:p>
    <w:p w:rsidR="00312BFB" w:rsidRPr="008407C3" w:rsidRDefault="00A13BEB" w:rsidP="00EA018F">
      <w:pPr>
        <w:pStyle w:val="Akapitzlist"/>
        <w:widowControl/>
        <w:numPr>
          <w:ilvl w:val="0"/>
          <w:numId w:val="43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>
        <w:rPr>
          <w:rFonts w:cs="Times New Roman"/>
          <w:szCs w:val="24"/>
          <w:lang w:eastAsia="en-US" w:bidi="ar-SA"/>
        </w:rPr>
        <w:t>Zmiana wskazanej</w:t>
      </w:r>
      <w:r w:rsidR="00312BFB" w:rsidRPr="008407C3">
        <w:rPr>
          <w:rFonts w:cs="Times New Roman"/>
          <w:szCs w:val="24"/>
          <w:lang w:eastAsia="en-US" w:bidi="ar-SA"/>
        </w:rPr>
        <w:t xml:space="preserve"> osoby w ust. </w:t>
      </w:r>
      <w:r w:rsidR="00372EA4" w:rsidRPr="008407C3">
        <w:rPr>
          <w:rFonts w:cs="Times New Roman"/>
          <w:szCs w:val="24"/>
          <w:lang w:eastAsia="en-US" w:bidi="ar-SA"/>
        </w:rPr>
        <w:t>1</w:t>
      </w:r>
      <w:r w:rsidR="0025539E">
        <w:rPr>
          <w:rFonts w:cs="Times New Roman"/>
          <w:szCs w:val="24"/>
          <w:lang w:eastAsia="en-US" w:bidi="ar-SA"/>
        </w:rPr>
        <w:t>3</w:t>
      </w:r>
      <w:r w:rsidR="00312BFB" w:rsidRPr="008407C3">
        <w:rPr>
          <w:rFonts w:cs="Times New Roman"/>
          <w:szCs w:val="24"/>
          <w:lang w:eastAsia="en-US" w:bidi="ar-SA"/>
        </w:rPr>
        <w:t xml:space="preserve"> w trakcie realizacji przedmiotu umowy, musi być uzasadniona przez Wykonawcę na piśmie i wymaga zaakceptowania przez Zamawiającego. Zamawiający zaakceptuje taką zmianę w terminie 7 dni od daty przedłożenia propozycji i wyłącznie wtedy, gdy kwalifikacje i doświadczenie wskazanej osoby będą takie same lub wyższe od kwalifikacji i doświadczenia osoby wymaganego postanowieniami Specyfikacji Istotnych Warunków Zamówienia</w:t>
      </w:r>
      <w:r w:rsidR="00372EA4" w:rsidRPr="008407C3">
        <w:rPr>
          <w:rFonts w:cs="Times New Roman"/>
          <w:szCs w:val="24"/>
          <w:lang w:eastAsia="en-US" w:bidi="ar-SA"/>
        </w:rPr>
        <w:t xml:space="preserve"> </w:t>
      </w:r>
      <w:r w:rsidR="00312BFB" w:rsidRPr="008407C3">
        <w:rPr>
          <w:rFonts w:cs="Times New Roman"/>
          <w:szCs w:val="24"/>
          <w:lang w:eastAsia="en-US" w:bidi="ar-SA"/>
        </w:rPr>
        <w:t>i wskazanego przez Wykonawcę na etapie postępowania przetargowego.</w:t>
      </w:r>
    </w:p>
    <w:p w:rsidR="00312BFB" w:rsidRPr="008407C3" w:rsidRDefault="00312BFB" w:rsidP="00EA018F">
      <w:pPr>
        <w:pStyle w:val="Akapitzlist"/>
        <w:widowControl/>
        <w:numPr>
          <w:ilvl w:val="0"/>
          <w:numId w:val="43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lastRenderedPageBreak/>
        <w:t>Propozycję</w:t>
      </w:r>
      <w:r w:rsidR="0025539E">
        <w:rPr>
          <w:rFonts w:cs="Times New Roman"/>
          <w:szCs w:val="24"/>
          <w:lang w:eastAsia="en-US" w:bidi="ar-SA"/>
        </w:rPr>
        <w:t xml:space="preserve"> zmiany, o której mowa w ust. 14</w:t>
      </w:r>
      <w:r w:rsidRPr="008407C3">
        <w:rPr>
          <w:rFonts w:cs="Times New Roman"/>
          <w:szCs w:val="24"/>
          <w:lang w:eastAsia="en-US" w:bidi="ar-SA"/>
        </w:rPr>
        <w:t xml:space="preserve"> Wykonawca obowiązany jest przedłożyć Zamawiającemu nie później niż na 7 dni przed planowanym skierowaniem do projektowania nowej osoby. Termin ten nie dotyczy konieczności zmiany wynikłej </w:t>
      </w:r>
      <w:r w:rsidR="00E84E6D">
        <w:rPr>
          <w:rFonts w:cs="Times New Roman"/>
          <w:szCs w:val="24"/>
          <w:lang w:eastAsia="en-US" w:bidi="ar-SA"/>
        </w:rPr>
        <w:t xml:space="preserve">                      </w:t>
      </w:r>
      <w:r w:rsidRPr="008407C3">
        <w:rPr>
          <w:rFonts w:cs="Times New Roman"/>
          <w:szCs w:val="24"/>
          <w:lang w:eastAsia="en-US" w:bidi="ar-SA"/>
        </w:rPr>
        <w:t xml:space="preserve">z okoliczności nagłych. Jakakolwiek przerwa w realizacji przedmiotu umowy wynikająca </w:t>
      </w:r>
      <w:r w:rsidR="00E84E6D">
        <w:rPr>
          <w:rFonts w:cs="Times New Roman"/>
          <w:szCs w:val="24"/>
          <w:lang w:eastAsia="en-US" w:bidi="ar-SA"/>
        </w:rPr>
        <w:t xml:space="preserve">                  </w:t>
      </w:r>
      <w:r w:rsidRPr="008407C3">
        <w:rPr>
          <w:rFonts w:cs="Times New Roman"/>
          <w:szCs w:val="24"/>
          <w:lang w:eastAsia="en-US" w:bidi="ar-SA"/>
        </w:rPr>
        <w:t>z braku projektanta będzie traktowana jako przerwa wynikła z przyczyn zależnych od Wykonawcy i nie może stanowić podstawy do zmiany terminu zakończenia realizacji przedmiotu umowy.</w:t>
      </w:r>
    </w:p>
    <w:p w:rsidR="00312BFB" w:rsidRPr="008407C3" w:rsidRDefault="00312BFB" w:rsidP="00EA018F">
      <w:pPr>
        <w:pStyle w:val="Akapitzlist"/>
        <w:widowControl/>
        <w:numPr>
          <w:ilvl w:val="0"/>
          <w:numId w:val="43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Zaakceptowana przez Zamawiającego zmiana wskazane</w:t>
      </w:r>
      <w:r w:rsidR="0025539E">
        <w:rPr>
          <w:rFonts w:cs="Times New Roman"/>
          <w:szCs w:val="24"/>
          <w:lang w:eastAsia="en-US" w:bidi="ar-SA"/>
        </w:rPr>
        <w:t>j osoby, o której mowa w ust. 13</w:t>
      </w:r>
      <w:r w:rsidRPr="008407C3">
        <w:rPr>
          <w:rFonts w:cs="Times New Roman"/>
          <w:szCs w:val="24"/>
          <w:lang w:eastAsia="en-US" w:bidi="ar-SA"/>
        </w:rPr>
        <w:t>, nie wymaga aneksu do niniejszej umowy.</w:t>
      </w:r>
    </w:p>
    <w:p w:rsidR="00312BFB" w:rsidRPr="008407C3" w:rsidRDefault="00312BFB" w:rsidP="00EA018F">
      <w:pPr>
        <w:pStyle w:val="Akapitzlist"/>
        <w:widowControl/>
        <w:numPr>
          <w:ilvl w:val="0"/>
          <w:numId w:val="43"/>
        </w:numPr>
        <w:spacing w:line="276" w:lineRule="auto"/>
        <w:jc w:val="both"/>
        <w:rPr>
          <w:rFonts w:cs="Times New Roman"/>
          <w:szCs w:val="24"/>
        </w:rPr>
      </w:pPr>
      <w:r w:rsidRPr="008407C3">
        <w:rPr>
          <w:rFonts w:cs="Times New Roman"/>
          <w:szCs w:val="24"/>
          <w:lang w:eastAsia="en-US" w:bidi="ar-SA"/>
        </w:rPr>
        <w:t>Skierowanie do projektowania osób z naruszeniem zasad opisanych powyżej stanowi podstawę</w:t>
      </w:r>
      <w:r w:rsidRPr="008407C3">
        <w:rPr>
          <w:rFonts w:cs="Times New Roman"/>
          <w:szCs w:val="24"/>
        </w:rPr>
        <w:t xml:space="preserve"> odstąpienia od umowy przez Zamawiającego z winy Wykonawcy.</w:t>
      </w:r>
    </w:p>
    <w:p w:rsidR="008407C3" w:rsidRPr="008407C3" w:rsidRDefault="008407C3" w:rsidP="008407C3">
      <w:pPr>
        <w:widowControl/>
        <w:tabs>
          <w:tab w:val="left" w:pos="426"/>
        </w:tabs>
        <w:autoSpaceDN/>
        <w:spacing w:line="276" w:lineRule="auto"/>
        <w:jc w:val="both"/>
        <w:textAlignment w:val="auto"/>
        <w:rPr>
          <w:rFonts w:cs="Times New Roman"/>
        </w:rPr>
      </w:pPr>
    </w:p>
    <w:p w:rsidR="008407C3" w:rsidRDefault="008407C3" w:rsidP="00E84E6D">
      <w:pPr>
        <w:widowControl/>
        <w:tabs>
          <w:tab w:val="left" w:pos="426"/>
        </w:tabs>
        <w:autoSpaceDN/>
        <w:spacing w:line="276" w:lineRule="auto"/>
        <w:jc w:val="center"/>
        <w:textAlignment w:val="auto"/>
        <w:rPr>
          <w:rFonts w:cs="Times New Roman"/>
          <w:b/>
        </w:rPr>
      </w:pPr>
      <w:r w:rsidRPr="008407C3">
        <w:rPr>
          <w:rFonts w:cs="Times New Roman"/>
          <w:b/>
        </w:rPr>
        <w:t xml:space="preserve">§ </w:t>
      </w:r>
      <w:r w:rsidR="00E84E6D">
        <w:rPr>
          <w:rFonts w:cs="Times New Roman"/>
          <w:b/>
        </w:rPr>
        <w:t>6</w:t>
      </w:r>
    </w:p>
    <w:p w:rsidR="00E84E6D" w:rsidRPr="008407C3" w:rsidRDefault="00E84E6D" w:rsidP="00E84E6D">
      <w:pPr>
        <w:widowControl/>
        <w:tabs>
          <w:tab w:val="left" w:pos="426"/>
        </w:tabs>
        <w:autoSpaceDN/>
        <w:spacing w:line="276" w:lineRule="auto"/>
        <w:jc w:val="center"/>
        <w:textAlignment w:val="auto"/>
        <w:rPr>
          <w:rFonts w:cs="Times New Roman"/>
        </w:rPr>
      </w:pPr>
      <w:r>
        <w:rPr>
          <w:rFonts w:cs="Times New Roman"/>
          <w:b/>
        </w:rPr>
        <w:t xml:space="preserve">Podwykonawstwo </w:t>
      </w:r>
    </w:p>
    <w:p w:rsidR="008407C3" w:rsidRPr="008407C3" w:rsidRDefault="008407C3" w:rsidP="00BC1A53">
      <w:pPr>
        <w:pStyle w:val="Akapitzlist"/>
        <w:widowControl/>
        <w:numPr>
          <w:ilvl w:val="0"/>
          <w:numId w:val="33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E84E6D">
        <w:rPr>
          <w:rFonts w:cs="Times New Roman"/>
          <w:i/>
          <w:szCs w:val="24"/>
          <w:lang w:eastAsia="en-US" w:bidi="ar-SA"/>
        </w:rPr>
        <w:t>(Wariant 1)</w:t>
      </w:r>
      <w:r w:rsidRPr="00E84E6D">
        <w:rPr>
          <w:rFonts w:cs="Times New Roman"/>
          <w:szCs w:val="24"/>
          <w:lang w:eastAsia="en-US" w:bidi="ar-SA"/>
        </w:rPr>
        <w:t xml:space="preserve"> </w:t>
      </w:r>
      <w:r w:rsidRPr="008407C3">
        <w:rPr>
          <w:rFonts w:cs="Times New Roman"/>
          <w:szCs w:val="24"/>
          <w:lang w:eastAsia="en-US" w:bidi="ar-SA"/>
        </w:rPr>
        <w:t xml:space="preserve">Wykonawca wykona całość zamówienia bez udziału Podwykonawców. </w:t>
      </w:r>
    </w:p>
    <w:p w:rsidR="008407C3" w:rsidRPr="008407C3" w:rsidRDefault="008407C3" w:rsidP="00BC1A53">
      <w:pPr>
        <w:pStyle w:val="Akapitzlist"/>
        <w:widowControl/>
        <w:numPr>
          <w:ilvl w:val="0"/>
          <w:numId w:val="33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E84E6D">
        <w:rPr>
          <w:rFonts w:cs="Times New Roman"/>
          <w:i/>
          <w:szCs w:val="24"/>
          <w:lang w:eastAsia="en-US" w:bidi="ar-SA"/>
        </w:rPr>
        <w:t>(Wariant 2)</w:t>
      </w:r>
      <w:r w:rsidRPr="008407C3">
        <w:rPr>
          <w:rFonts w:cs="Times New Roman"/>
          <w:szCs w:val="24"/>
          <w:lang w:eastAsia="en-US" w:bidi="ar-SA"/>
        </w:rPr>
        <w:t xml:space="preserve"> Wykonawca zrealizuje następujący zakres umowy przy udziale Podwykonawców:</w:t>
      </w:r>
    </w:p>
    <w:p w:rsidR="008407C3" w:rsidRPr="008407C3" w:rsidRDefault="008407C3" w:rsidP="00E84E6D">
      <w:pPr>
        <w:pStyle w:val="Akapitzlist"/>
        <w:widowControl/>
        <w:spacing w:line="276" w:lineRule="auto"/>
        <w:ind w:left="928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…………………………………………………………………………………………………………………</w:t>
      </w:r>
      <w:r w:rsidR="00E84E6D">
        <w:rPr>
          <w:rFonts w:cs="Times New Roman"/>
          <w:szCs w:val="24"/>
          <w:lang w:eastAsia="en-US" w:bidi="ar-SA"/>
        </w:rPr>
        <w:t>……………………………………………………………………………</w:t>
      </w:r>
      <w:r w:rsidRPr="008407C3">
        <w:rPr>
          <w:rFonts w:cs="Times New Roman"/>
          <w:szCs w:val="24"/>
          <w:lang w:eastAsia="en-US" w:bidi="ar-SA"/>
        </w:rPr>
        <w:t xml:space="preserve"> </w:t>
      </w:r>
    </w:p>
    <w:p w:rsidR="008407C3" w:rsidRPr="00E84E6D" w:rsidRDefault="008407C3" w:rsidP="00E84E6D">
      <w:pPr>
        <w:pStyle w:val="Akapitzlist"/>
        <w:widowControl/>
        <w:spacing w:line="276" w:lineRule="auto"/>
        <w:ind w:left="928"/>
        <w:jc w:val="both"/>
        <w:rPr>
          <w:rFonts w:cs="Times New Roman"/>
          <w:i/>
          <w:szCs w:val="24"/>
          <w:lang w:eastAsia="en-US" w:bidi="ar-SA"/>
        </w:rPr>
      </w:pPr>
      <w:r w:rsidRPr="00E84E6D">
        <w:rPr>
          <w:rFonts w:cs="Times New Roman"/>
          <w:i/>
          <w:szCs w:val="24"/>
          <w:lang w:eastAsia="en-US" w:bidi="ar-SA"/>
        </w:rPr>
        <w:t>(nazwa albo imię i nazwisko oraz dane kontaktowe Podwykonawcy oraz osób do kontaktu z nimi, zaangażowanych w realizacje zamówienia)</w:t>
      </w:r>
    </w:p>
    <w:p w:rsidR="008407C3" w:rsidRPr="008407C3" w:rsidRDefault="008407C3" w:rsidP="00BC1A53">
      <w:pPr>
        <w:pStyle w:val="Akapitzlist"/>
        <w:widowControl/>
        <w:numPr>
          <w:ilvl w:val="0"/>
          <w:numId w:val="33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 xml:space="preserve">Wykonawca zawiadomi Zamawiającego o wszelkich zmianach danych, o których mowa w ust. 2, w trakcie realizacji zamówienia, a także przekaże informacje na temat nowych </w:t>
      </w:r>
      <w:r w:rsidRPr="00E84E6D">
        <w:rPr>
          <w:rFonts w:cs="Times New Roman"/>
          <w:szCs w:val="24"/>
          <w:lang w:eastAsia="en-US" w:bidi="ar-SA"/>
        </w:rPr>
        <w:t>Podwykonawców</w:t>
      </w:r>
      <w:r w:rsidRPr="008407C3">
        <w:rPr>
          <w:rFonts w:cs="Times New Roman"/>
          <w:szCs w:val="24"/>
          <w:lang w:eastAsia="en-US" w:bidi="ar-SA"/>
        </w:rPr>
        <w:t>, którym w późniejszym okresie zamierza powierzyć realizację części zamówienia.</w:t>
      </w:r>
    </w:p>
    <w:p w:rsidR="008407C3" w:rsidRPr="008407C3" w:rsidRDefault="008407C3" w:rsidP="00BC1A53">
      <w:pPr>
        <w:pStyle w:val="Akapitzlist"/>
        <w:widowControl/>
        <w:numPr>
          <w:ilvl w:val="0"/>
          <w:numId w:val="33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 xml:space="preserve">Jeżeli powierzenie </w:t>
      </w:r>
      <w:r w:rsidRPr="00E84E6D">
        <w:rPr>
          <w:rFonts w:cs="Times New Roman"/>
          <w:szCs w:val="24"/>
          <w:lang w:eastAsia="en-US" w:bidi="ar-SA"/>
        </w:rPr>
        <w:t>Podwykonawcy</w:t>
      </w:r>
      <w:r w:rsidRPr="008407C3">
        <w:rPr>
          <w:rFonts w:cs="Times New Roman"/>
          <w:szCs w:val="24"/>
          <w:lang w:eastAsia="en-US" w:bidi="ar-SA"/>
        </w:rPr>
        <w:t xml:space="preserve"> wykonania części zamówienia następuje w trakcie jego realizacji, Wykonawca na żądanie Zamawiającego przedstawi oświadczenie, o którym mowa w art. 25a ust. 1 ustawy Prawo zamówień publicznych, lub oświadczenia lub dokumenty potwierdzające brak podstaw wykluczenia wobec tego </w:t>
      </w:r>
      <w:r w:rsidRPr="00E84E6D">
        <w:rPr>
          <w:rFonts w:cs="Times New Roman"/>
          <w:szCs w:val="24"/>
          <w:lang w:eastAsia="en-US" w:bidi="ar-SA"/>
        </w:rPr>
        <w:t>Podwykonawcy</w:t>
      </w:r>
      <w:r w:rsidRPr="008407C3">
        <w:rPr>
          <w:rFonts w:cs="Times New Roman"/>
          <w:szCs w:val="24"/>
          <w:lang w:eastAsia="en-US" w:bidi="ar-SA"/>
        </w:rPr>
        <w:t>.</w:t>
      </w:r>
    </w:p>
    <w:p w:rsidR="008407C3" w:rsidRDefault="008407C3" w:rsidP="00BC1A53">
      <w:pPr>
        <w:pStyle w:val="Akapitzlist"/>
        <w:widowControl/>
        <w:numPr>
          <w:ilvl w:val="0"/>
          <w:numId w:val="33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 xml:space="preserve"> Jeżeli Zamawiający stwierdzi, że wobec danego </w:t>
      </w:r>
      <w:r w:rsidRPr="00E84E6D">
        <w:rPr>
          <w:rFonts w:cs="Times New Roman"/>
          <w:szCs w:val="24"/>
          <w:lang w:eastAsia="en-US" w:bidi="ar-SA"/>
        </w:rPr>
        <w:t>Podwykonawcy</w:t>
      </w:r>
      <w:r w:rsidRPr="008407C3">
        <w:rPr>
          <w:rFonts w:cs="Times New Roman"/>
          <w:szCs w:val="24"/>
          <w:lang w:eastAsia="en-US" w:bidi="ar-SA"/>
        </w:rPr>
        <w:t xml:space="preserve"> zachodzą podstawy wykluczenia, Wykonawca obowiązany jest zastąpić tego </w:t>
      </w:r>
      <w:r w:rsidRPr="00E84E6D">
        <w:rPr>
          <w:rFonts w:cs="Times New Roman"/>
          <w:szCs w:val="24"/>
          <w:lang w:eastAsia="en-US" w:bidi="ar-SA"/>
        </w:rPr>
        <w:t>Podwykonawcę</w:t>
      </w:r>
      <w:r w:rsidRPr="008407C3">
        <w:rPr>
          <w:rFonts w:cs="Times New Roman"/>
          <w:szCs w:val="24"/>
          <w:lang w:eastAsia="en-US" w:bidi="ar-SA"/>
        </w:rPr>
        <w:t xml:space="preserve"> lub zrezygnować z powierzenia wykonania części zamówienia </w:t>
      </w:r>
      <w:r w:rsidRPr="00E84E6D">
        <w:rPr>
          <w:rFonts w:cs="Times New Roman"/>
          <w:szCs w:val="24"/>
          <w:lang w:eastAsia="en-US" w:bidi="ar-SA"/>
        </w:rPr>
        <w:t>Podwykonawcy</w:t>
      </w:r>
      <w:r w:rsidRPr="008407C3">
        <w:rPr>
          <w:rFonts w:cs="Times New Roman"/>
          <w:szCs w:val="24"/>
          <w:lang w:eastAsia="en-US" w:bidi="ar-SA"/>
        </w:rPr>
        <w:t>.</w:t>
      </w:r>
    </w:p>
    <w:p w:rsidR="008407C3" w:rsidRPr="008407C3" w:rsidRDefault="008407C3" w:rsidP="00BC1A53">
      <w:pPr>
        <w:pStyle w:val="Akapitzlist"/>
        <w:widowControl/>
        <w:numPr>
          <w:ilvl w:val="0"/>
          <w:numId w:val="33"/>
        </w:numPr>
        <w:spacing w:line="276" w:lineRule="auto"/>
        <w:jc w:val="both"/>
        <w:rPr>
          <w:rFonts w:cs="Times New Roman"/>
          <w:szCs w:val="24"/>
        </w:rPr>
      </w:pPr>
      <w:r w:rsidRPr="008407C3">
        <w:rPr>
          <w:rFonts w:cs="Times New Roman"/>
          <w:szCs w:val="24"/>
        </w:rPr>
        <w:t>Wykonawca może powierzyć wykonanie części zamówienia Podwykonawcom pod warunkiem, że Podwykonawcy posiadają kwalifikacje do ich wykonania</w:t>
      </w:r>
      <w:r w:rsidR="00851FD8">
        <w:rPr>
          <w:rFonts w:cs="Times New Roman"/>
          <w:szCs w:val="24"/>
        </w:rPr>
        <w:t>.</w:t>
      </w:r>
    </w:p>
    <w:p w:rsidR="008407C3" w:rsidRPr="008407C3" w:rsidRDefault="008407C3" w:rsidP="00BC1A53">
      <w:pPr>
        <w:pStyle w:val="Akapitzlist"/>
        <w:widowControl/>
        <w:numPr>
          <w:ilvl w:val="0"/>
          <w:numId w:val="33"/>
        </w:numPr>
        <w:spacing w:line="276" w:lineRule="auto"/>
        <w:jc w:val="both"/>
        <w:rPr>
          <w:rFonts w:cs="Times New Roman"/>
          <w:szCs w:val="24"/>
        </w:rPr>
      </w:pPr>
      <w:r w:rsidRPr="008407C3">
        <w:rPr>
          <w:rFonts w:cs="Times New Roman"/>
          <w:szCs w:val="24"/>
        </w:rPr>
        <w:t>Wykonawca może wykonać przedmiot umowy przy udziale Podwykonawców, zawierając z nimi stosowne umowy w formie pisemnej pod rygorem nieważności.</w:t>
      </w:r>
    </w:p>
    <w:p w:rsidR="008407C3" w:rsidRPr="008407C3" w:rsidRDefault="008407C3" w:rsidP="00BC1A53">
      <w:pPr>
        <w:pStyle w:val="Akapitzlist"/>
        <w:widowControl/>
        <w:numPr>
          <w:ilvl w:val="0"/>
          <w:numId w:val="33"/>
        </w:numPr>
        <w:spacing w:line="276" w:lineRule="auto"/>
        <w:jc w:val="both"/>
        <w:rPr>
          <w:rFonts w:cs="Times New Roman"/>
          <w:szCs w:val="24"/>
        </w:rPr>
      </w:pPr>
      <w:r w:rsidRPr="008407C3">
        <w:rPr>
          <w:rFonts w:cs="Times New Roman"/>
          <w:szCs w:val="24"/>
        </w:rPr>
        <w:t>Wykonawca odpowiada za działania i zaniechania Podwykonawców i dalszych Podwykonawców jak za swoje własne.</w:t>
      </w:r>
    </w:p>
    <w:p w:rsidR="008407C3" w:rsidRPr="008407C3" w:rsidRDefault="008407C3" w:rsidP="00BC1A53">
      <w:pPr>
        <w:pStyle w:val="Akapitzlist"/>
        <w:widowControl/>
        <w:numPr>
          <w:ilvl w:val="0"/>
          <w:numId w:val="33"/>
        </w:numPr>
        <w:spacing w:line="276" w:lineRule="auto"/>
        <w:jc w:val="both"/>
        <w:rPr>
          <w:rFonts w:cs="Times New Roman"/>
          <w:szCs w:val="24"/>
        </w:rPr>
      </w:pPr>
      <w:r w:rsidRPr="008407C3">
        <w:rPr>
          <w:rFonts w:cs="Times New Roman"/>
          <w:szCs w:val="24"/>
        </w:rPr>
        <w:t>Jakakolwiek przerwa w realizacji przedmiotu umowy wynikająca z braku Podwykonawcy będzie traktowana jak przerwa wynikła z przyczyn leżących po stronie Wykonawcy i nie może stanowić przyczyny zmiany terminu zakończenia przedmiotu zamówienia.</w:t>
      </w:r>
    </w:p>
    <w:p w:rsidR="008407C3" w:rsidRPr="008407C3" w:rsidRDefault="008407C3" w:rsidP="00BC1A53">
      <w:pPr>
        <w:pStyle w:val="Akapitzlist"/>
        <w:widowControl/>
        <w:numPr>
          <w:ilvl w:val="0"/>
          <w:numId w:val="33"/>
        </w:numPr>
        <w:spacing w:line="276" w:lineRule="auto"/>
        <w:jc w:val="both"/>
        <w:rPr>
          <w:rFonts w:cs="Times New Roman"/>
          <w:szCs w:val="24"/>
        </w:rPr>
      </w:pPr>
      <w:r w:rsidRPr="008407C3">
        <w:rPr>
          <w:rFonts w:cs="Times New Roman"/>
          <w:szCs w:val="24"/>
        </w:rPr>
        <w:t>Zgoda Zamawiającego na wykonanie jakiejkolwiek części umowy przez Podwykonawcę lub dalszego Podwykonawcę nie zwalnia Wykonawcy z jakichkolwiek jego zobowiązań wynikających z niniejszej umowy.</w:t>
      </w:r>
    </w:p>
    <w:p w:rsidR="008407C3" w:rsidRPr="008407C3" w:rsidRDefault="008407C3" w:rsidP="00BC1A53">
      <w:pPr>
        <w:pStyle w:val="Akapitzlist"/>
        <w:widowControl/>
        <w:numPr>
          <w:ilvl w:val="0"/>
          <w:numId w:val="33"/>
        </w:numPr>
        <w:spacing w:line="276" w:lineRule="auto"/>
        <w:jc w:val="both"/>
        <w:rPr>
          <w:rFonts w:cs="Times New Roman"/>
          <w:szCs w:val="24"/>
        </w:rPr>
      </w:pPr>
      <w:r w:rsidRPr="008407C3">
        <w:rPr>
          <w:rFonts w:cs="Times New Roman"/>
          <w:szCs w:val="24"/>
        </w:rPr>
        <w:lastRenderedPageBreak/>
        <w:t>Dopuszcza się zmianę lub rezygnację z Podwykonawcy.</w:t>
      </w:r>
    </w:p>
    <w:p w:rsidR="008407C3" w:rsidRPr="008407C3" w:rsidRDefault="008407C3" w:rsidP="00BC1A53">
      <w:pPr>
        <w:pStyle w:val="Akapitzlist"/>
        <w:widowControl/>
        <w:numPr>
          <w:ilvl w:val="0"/>
          <w:numId w:val="33"/>
        </w:numPr>
        <w:spacing w:line="276" w:lineRule="auto"/>
        <w:jc w:val="both"/>
        <w:rPr>
          <w:rFonts w:cs="Times New Roman"/>
          <w:szCs w:val="24"/>
        </w:rPr>
      </w:pPr>
      <w:r w:rsidRPr="008407C3">
        <w:rPr>
          <w:rFonts w:cs="Times New Roman"/>
          <w:szCs w:val="24"/>
        </w:rPr>
        <w:t>Jeżeli zmiana lub rezygnacja z Podwykonawcy dotyczy podmiotu, na którego zasoby Wykonawca powoływał się, na zasadach określonych w art. 22a ust. 1 ustawy Prawo zamówień publicznych, w celu wykazania spełniania warunków udziału w postępowaniu – Wykonawca jest obowiązany wykazać Zamawiającemu, iż proponowany inny Podwykonawca lub Wykonawca samodzielnie spełnia je w stopniu nie mniejszym niż Podwykonawca, na którego zasoby Wykonawca powoływał się w trakcie postępowania o udzielenie zamówienia oraz nie zachodzą wobec tego podmiotu podstawy wykluczenia, o których mowa w art. 24 ust. 1 pkt 13-22 i art. 24 ust. 5 pkt 1 ustawy Prawo zamówień publicznych.</w:t>
      </w:r>
    </w:p>
    <w:p w:rsidR="00105944" w:rsidRDefault="00105944" w:rsidP="008407C3">
      <w:pPr>
        <w:widowControl/>
        <w:spacing w:line="276" w:lineRule="auto"/>
        <w:jc w:val="center"/>
        <w:rPr>
          <w:rFonts w:cs="Times New Roman"/>
          <w:b/>
          <w:lang w:eastAsia="en-US" w:bidi="ar-SA"/>
        </w:rPr>
      </w:pPr>
    </w:p>
    <w:p w:rsidR="00075848" w:rsidRPr="008407C3" w:rsidRDefault="00F05C48" w:rsidP="008407C3">
      <w:pPr>
        <w:widowControl/>
        <w:spacing w:line="276" w:lineRule="auto"/>
        <w:jc w:val="center"/>
        <w:rPr>
          <w:rFonts w:cs="Times New Roman"/>
        </w:rPr>
      </w:pPr>
      <w:r w:rsidRPr="008407C3">
        <w:rPr>
          <w:rFonts w:cs="Times New Roman"/>
          <w:b/>
          <w:lang w:eastAsia="en-US" w:bidi="ar-SA"/>
        </w:rPr>
        <w:t xml:space="preserve">§ </w:t>
      </w:r>
      <w:r w:rsidR="00851FD8">
        <w:rPr>
          <w:rFonts w:cs="Times New Roman"/>
          <w:b/>
          <w:lang w:eastAsia="en-US" w:bidi="ar-SA"/>
        </w:rPr>
        <w:t>7</w:t>
      </w:r>
    </w:p>
    <w:p w:rsidR="00075848" w:rsidRPr="008407C3" w:rsidRDefault="00F05C48" w:rsidP="008407C3">
      <w:pPr>
        <w:widowControl/>
        <w:spacing w:line="276" w:lineRule="auto"/>
        <w:jc w:val="center"/>
        <w:rPr>
          <w:rFonts w:cs="Times New Roman"/>
        </w:rPr>
      </w:pPr>
      <w:r w:rsidRPr="008407C3">
        <w:rPr>
          <w:rFonts w:cs="Times New Roman"/>
          <w:b/>
          <w:lang w:eastAsia="en-US" w:bidi="ar-SA"/>
        </w:rPr>
        <w:t>Odbiór przedmiotu umowy</w:t>
      </w:r>
    </w:p>
    <w:p w:rsidR="00075848" w:rsidRPr="008407C3" w:rsidRDefault="00F05C48" w:rsidP="00BC1A53">
      <w:pPr>
        <w:pStyle w:val="Akapitzlist"/>
        <w:widowControl/>
        <w:numPr>
          <w:ilvl w:val="0"/>
          <w:numId w:val="34"/>
        </w:numPr>
        <w:spacing w:line="276" w:lineRule="auto"/>
        <w:jc w:val="both"/>
        <w:rPr>
          <w:rFonts w:cs="Times New Roman"/>
          <w:szCs w:val="24"/>
        </w:rPr>
      </w:pPr>
      <w:r w:rsidRPr="008407C3">
        <w:rPr>
          <w:rFonts w:cs="Times New Roman"/>
          <w:szCs w:val="24"/>
        </w:rPr>
        <w:t>Odbiór przedmiotu umowy nastąpi w siedzibie Zamawiającego.</w:t>
      </w:r>
    </w:p>
    <w:p w:rsidR="00075848" w:rsidRPr="008407C3" w:rsidRDefault="00F05C48" w:rsidP="00BC1A53">
      <w:pPr>
        <w:pStyle w:val="Akapitzlist"/>
        <w:widowControl/>
        <w:numPr>
          <w:ilvl w:val="0"/>
          <w:numId w:val="34"/>
        </w:numPr>
        <w:spacing w:line="276" w:lineRule="auto"/>
        <w:jc w:val="both"/>
        <w:rPr>
          <w:rFonts w:cs="Times New Roman"/>
          <w:szCs w:val="24"/>
        </w:rPr>
      </w:pPr>
      <w:r w:rsidRPr="008407C3">
        <w:rPr>
          <w:rFonts w:cs="Times New Roman"/>
          <w:szCs w:val="24"/>
        </w:rPr>
        <w:t xml:space="preserve">Przekazanie kompletu dokumentacji projektowej </w:t>
      </w:r>
      <w:r w:rsidR="002E2F63" w:rsidRPr="008407C3">
        <w:rPr>
          <w:rFonts w:cs="Times New Roman"/>
          <w:szCs w:val="24"/>
        </w:rPr>
        <w:t xml:space="preserve">wraz z ostateczną (prawomocną) decyzją administracyjną umożliwiającą realizację inwestycji, </w:t>
      </w:r>
      <w:r w:rsidRPr="008407C3">
        <w:rPr>
          <w:rFonts w:cs="Times New Roman"/>
          <w:szCs w:val="24"/>
        </w:rPr>
        <w:t>nastąpi w drodze protokołu zdawczo-odbiorczego.</w:t>
      </w:r>
    </w:p>
    <w:p w:rsidR="00075848" w:rsidRPr="008407C3" w:rsidRDefault="00F05C48" w:rsidP="00BC1A53">
      <w:pPr>
        <w:pStyle w:val="Akapitzlist"/>
        <w:widowControl/>
        <w:numPr>
          <w:ilvl w:val="0"/>
          <w:numId w:val="34"/>
        </w:numPr>
        <w:spacing w:line="276" w:lineRule="auto"/>
        <w:jc w:val="both"/>
        <w:rPr>
          <w:rFonts w:cs="Times New Roman"/>
          <w:szCs w:val="24"/>
        </w:rPr>
      </w:pPr>
      <w:r w:rsidRPr="008407C3">
        <w:rPr>
          <w:rFonts w:cs="Times New Roman"/>
          <w:szCs w:val="24"/>
        </w:rPr>
        <w:t>Protokół odbioru zostanie podpisany przez Zamawiającego po zapoznaniu się z dostarczonym opracowaniem, nie później jednak niż w terminie 7 dni po otrzymaniu opracowania.</w:t>
      </w:r>
    </w:p>
    <w:p w:rsidR="00F6767C" w:rsidRPr="008407C3" w:rsidRDefault="00E54A3D" w:rsidP="00BC1A53">
      <w:pPr>
        <w:pStyle w:val="Akapitzlist"/>
        <w:widowControl/>
        <w:numPr>
          <w:ilvl w:val="0"/>
          <w:numId w:val="34"/>
        </w:numPr>
        <w:spacing w:line="276" w:lineRule="auto"/>
        <w:jc w:val="both"/>
        <w:rPr>
          <w:rFonts w:cs="Times New Roman"/>
          <w:szCs w:val="24"/>
        </w:rPr>
      </w:pPr>
      <w:r w:rsidRPr="008407C3">
        <w:rPr>
          <w:rFonts w:cs="Times New Roman"/>
          <w:szCs w:val="24"/>
        </w:rPr>
        <w:t xml:space="preserve"> Przedmiot odbioru obejmuje:</w:t>
      </w:r>
    </w:p>
    <w:p w:rsidR="002E2F63" w:rsidRPr="008407C3" w:rsidRDefault="00851FD8" w:rsidP="00D21F9D">
      <w:pPr>
        <w:autoSpaceDE w:val="0"/>
        <w:adjustRightInd w:val="0"/>
        <w:spacing w:line="276" w:lineRule="auto"/>
        <w:ind w:left="1416" w:hanging="423"/>
        <w:contextualSpacing/>
        <w:jc w:val="both"/>
        <w:rPr>
          <w:rFonts w:eastAsia="Times New Roman" w:cs="Times New Roman"/>
        </w:rPr>
      </w:pPr>
      <w:r w:rsidRPr="002E0706">
        <w:rPr>
          <w:rFonts w:eastAsia="Times New Roman" w:cs="Times New Roman"/>
        </w:rPr>
        <w:t>4.1.</w:t>
      </w:r>
      <w:r w:rsidR="002E2F63" w:rsidRPr="008407C3">
        <w:rPr>
          <w:rFonts w:eastAsia="Times New Roman" w:cs="Times New Roman"/>
        </w:rPr>
        <w:t xml:space="preserve"> koncepcję zagospodarowania terenu wykonaną</w:t>
      </w:r>
      <w:r w:rsidR="00380919">
        <w:rPr>
          <w:rFonts w:eastAsia="Times New Roman" w:cs="Times New Roman"/>
        </w:rPr>
        <w:t xml:space="preserve"> w nieprzekraczalnym terminie 45</w:t>
      </w:r>
      <w:r w:rsidR="002E2F63" w:rsidRPr="008407C3">
        <w:rPr>
          <w:rFonts w:eastAsia="Times New Roman" w:cs="Times New Roman"/>
        </w:rPr>
        <w:t xml:space="preserve"> dni od dnia podpisania  umowy – 2 egzemplarze;</w:t>
      </w:r>
    </w:p>
    <w:p w:rsidR="002E2F63" w:rsidRPr="008407C3" w:rsidRDefault="00851FD8" w:rsidP="00D21F9D">
      <w:pPr>
        <w:autoSpaceDE w:val="0"/>
        <w:adjustRightInd w:val="0"/>
        <w:spacing w:line="276" w:lineRule="auto"/>
        <w:ind w:left="1416" w:hanging="423"/>
        <w:contextualSpacing/>
        <w:jc w:val="both"/>
        <w:rPr>
          <w:rFonts w:eastAsia="Times New Roman" w:cs="Times New Roman"/>
        </w:rPr>
      </w:pPr>
      <w:r w:rsidRPr="002E0706">
        <w:rPr>
          <w:rFonts w:eastAsia="Times New Roman" w:cs="Times New Roman"/>
        </w:rPr>
        <w:t>4.2.</w:t>
      </w:r>
      <w:r>
        <w:rPr>
          <w:rFonts w:eastAsia="Times New Roman" w:cs="Times New Roman"/>
          <w:b/>
        </w:rPr>
        <w:t xml:space="preserve"> </w:t>
      </w:r>
      <w:r w:rsidR="002E2F63" w:rsidRPr="008407C3">
        <w:rPr>
          <w:rFonts w:eastAsia="Times New Roman" w:cs="Times New Roman"/>
        </w:rPr>
        <w:t>dokumentację projektową (projekty budowlane i wykonawcze) wraz z niezbędnymi uzgodnieniami w wersji papierowej –  po 5 egzemplarzy;</w:t>
      </w:r>
    </w:p>
    <w:p w:rsidR="002E2F63" w:rsidRPr="008407C3" w:rsidRDefault="00851FD8" w:rsidP="00D21F9D">
      <w:pPr>
        <w:autoSpaceDE w:val="0"/>
        <w:adjustRightInd w:val="0"/>
        <w:spacing w:line="276" w:lineRule="auto"/>
        <w:ind w:left="1416" w:hanging="423"/>
        <w:contextualSpacing/>
        <w:jc w:val="both"/>
        <w:rPr>
          <w:rFonts w:eastAsia="Times New Roman" w:cs="Times New Roman"/>
        </w:rPr>
      </w:pPr>
      <w:r w:rsidRPr="002E0706">
        <w:rPr>
          <w:rFonts w:eastAsia="Times New Roman" w:cs="Times New Roman"/>
        </w:rPr>
        <w:t>4.3.</w:t>
      </w:r>
      <w:r w:rsidR="002E2F63" w:rsidRPr="008407C3">
        <w:rPr>
          <w:rFonts w:eastAsia="Times New Roman" w:cs="Times New Roman"/>
        </w:rPr>
        <w:t xml:space="preserve"> specyfikacje techniczne wykonania i odbioru robót w wersji papierowej – po 1 egzemplarzu;</w:t>
      </w:r>
    </w:p>
    <w:p w:rsidR="002E2F63" w:rsidRPr="008407C3" w:rsidRDefault="002E0706" w:rsidP="00380919">
      <w:pPr>
        <w:autoSpaceDE w:val="0"/>
        <w:adjustRightInd w:val="0"/>
        <w:spacing w:line="276" w:lineRule="auto"/>
        <w:ind w:left="993"/>
        <w:contextualSpacing/>
        <w:jc w:val="both"/>
        <w:rPr>
          <w:rFonts w:eastAsia="Times New Roman" w:cs="Times New Roman"/>
        </w:rPr>
      </w:pPr>
      <w:r w:rsidRPr="002E0706">
        <w:rPr>
          <w:rFonts w:eastAsia="Times New Roman" w:cs="Times New Roman"/>
        </w:rPr>
        <w:t>4.4.</w:t>
      </w:r>
      <w:r w:rsidR="00380919">
        <w:rPr>
          <w:rFonts w:eastAsia="Times New Roman" w:cs="Times New Roman"/>
        </w:rPr>
        <w:t xml:space="preserve"> kosztorys inwestorski zbiorczy na cały zakres robót</w:t>
      </w:r>
      <w:r w:rsidR="002E2F63" w:rsidRPr="008407C3">
        <w:rPr>
          <w:rFonts w:eastAsia="Times New Roman" w:cs="Times New Roman"/>
        </w:rPr>
        <w:t>,</w:t>
      </w:r>
      <w:r w:rsidR="00380919">
        <w:rPr>
          <w:rFonts w:eastAsia="Times New Roman" w:cs="Times New Roman"/>
        </w:rPr>
        <w:t xml:space="preserve"> kosztorys ofertowy zbiorczy na cały zakres robót,</w:t>
      </w:r>
      <w:r w:rsidR="002E2F63" w:rsidRPr="008407C3">
        <w:rPr>
          <w:rFonts w:eastAsia="Times New Roman" w:cs="Times New Roman"/>
        </w:rPr>
        <w:t xml:space="preserve"> przedmiary robót</w:t>
      </w:r>
      <w:r w:rsidR="00380919">
        <w:rPr>
          <w:rFonts w:eastAsia="Times New Roman" w:cs="Times New Roman"/>
        </w:rPr>
        <w:t xml:space="preserve"> oraz tabele elementów scalonych dla wszystkich robót objętych dokumentacją projektową w wersji papierowej – po 1</w:t>
      </w:r>
      <w:r w:rsidR="002E2F63" w:rsidRPr="008407C3">
        <w:rPr>
          <w:rFonts w:eastAsia="Times New Roman" w:cs="Times New Roman"/>
        </w:rPr>
        <w:t xml:space="preserve"> egzemplarz</w:t>
      </w:r>
      <w:r w:rsidR="00380919">
        <w:rPr>
          <w:rFonts w:eastAsia="Times New Roman" w:cs="Times New Roman"/>
        </w:rPr>
        <w:t>u</w:t>
      </w:r>
      <w:r w:rsidR="002E2F63" w:rsidRPr="008407C3">
        <w:rPr>
          <w:rFonts w:eastAsia="Times New Roman" w:cs="Times New Roman"/>
        </w:rPr>
        <w:t>;</w:t>
      </w:r>
    </w:p>
    <w:p w:rsidR="00E54A3D" w:rsidRPr="008407C3" w:rsidRDefault="002E0706" w:rsidP="00D21F9D">
      <w:pPr>
        <w:widowControl/>
        <w:spacing w:line="276" w:lineRule="auto"/>
        <w:ind w:left="1416" w:hanging="423"/>
        <w:jc w:val="both"/>
        <w:rPr>
          <w:rFonts w:cs="Times New Roman"/>
          <w:lang w:eastAsia="en-US" w:bidi="ar-SA"/>
        </w:rPr>
      </w:pPr>
      <w:r>
        <w:rPr>
          <w:rFonts w:eastAsia="Times New Roman" w:cs="Times New Roman"/>
        </w:rPr>
        <w:t>4.5.</w:t>
      </w:r>
      <w:r w:rsidR="002E2F63" w:rsidRPr="008407C3">
        <w:rPr>
          <w:rFonts w:eastAsia="Times New Roman" w:cs="Times New Roman"/>
        </w:rPr>
        <w:t xml:space="preserve"> wersję elektroniczną w formacie pliku </w:t>
      </w:r>
      <w:proofErr w:type="spellStart"/>
      <w:r w:rsidR="002E2F63" w:rsidRPr="008407C3">
        <w:rPr>
          <w:rFonts w:eastAsia="Times New Roman" w:cs="Times New Roman"/>
        </w:rPr>
        <w:t>pdf</w:t>
      </w:r>
      <w:proofErr w:type="spellEnd"/>
      <w:r w:rsidR="002E2F63" w:rsidRPr="008407C3">
        <w:rPr>
          <w:rFonts w:eastAsia="Times New Roman" w:cs="Times New Roman"/>
        </w:rPr>
        <w:t xml:space="preserve"> dokumentów wymienionych w punktach </w:t>
      </w:r>
      <w:r w:rsidR="00D21F9D">
        <w:rPr>
          <w:rFonts w:eastAsia="Times New Roman" w:cs="Times New Roman"/>
        </w:rPr>
        <w:t xml:space="preserve">od </w:t>
      </w:r>
      <w:r w:rsidR="002E2F63" w:rsidRPr="008407C3">
        <w:rPr>
          <w:rFonts w:eastAsia="Times New Roman" w:cs="Times New Roman"/>
        </w:rPr>
        <w:t>4</w:t>
      </w:r>
      <w:r>
        <w:rPr>
          <w:rFonts w:eastAsia="Times New Roman" w:cs="Times New Roman"/>
        </w:rPr>
        <w:t xml:space="preserve">.1 do 4.4 </w:t>
      </w:r>
      <w:r w:rsidR="002E2F63" w:rsidRPr="008407C3">
        <w:rPr>
          <w:rFonts w:eastAsia="Times New Roman" w:cs="Times New Roman"/>
        </w:rPr>
        <w:t>oraz w formacie pliku umożliwiającym edycję dokumentów wymienionych  w punkcie 4</w:t>
      </w:r>
      <w:r>
        <w:rPr>
          <w:rFonts w:eastAsia="Times New Roman" w:cs="Times New Roman"/>
        </w:rPr>
        <w:t>.4</w:t>
      </w:r>
      <w:r w:rsidR="00E54A3D" w:rsidRPr="008407C3">
        <w:rPr>
          <w:rFonts w:cs="Times New Roman"/>
          <w:lang w:eastAsia="en-US" w:bidi="ar-SA"/>
        </w:rPr>
        <w:t>.</w:t>
      </w:r>
    </w:p>
    <w:p w:rsidR="00075848" w:rsidRPr="008407C3" w:rsidRDefault="00F05C48" w:rsidP="00BC1A53">
      <w:pPr>
        <w:pStyle w:val="Akapitzlist"/>
        <w:widowControl/>
        <w:numPr>
          <w:ilvl w:val="0"/>
          <w:numId w:val="34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 xml:space="preserve">Wykonawca do protokołu zdawczo-odbiorczego dołączy Oświadczenie, że wymieniona w protokole dokumentacja jest wykonana zgodnie z umową, obowiązującymi przepisami </w:t>
      </w:r>
      <w:r w:rsidR="00E87142" w:rsidRPr="008407C3">
        <w:rPr>
          <w:rFonts w:cs="Times New Roman"/>
          <w:szCs w:val="24"/>
          <w:lang w:eastAsia="en-US" w:bidi="ar-SA"/>
        </w:rPr>
        <w:t>prawa,</w:t>
      </w:r>
      <w:r w:rsidRPr="008407C3">
        <w:rPr>
          <w:rFonts w:cs="Times New Roman"/>
          <w:szCs w:val="24"/>
          <w:lang w:eastAsia="en-US" w:bidi="ar-SA"/>
        </w:rPr>
        <w:t xml:space="preserve"> normami i jest kompletna z punktu widzenia celu, któremu ma służyć.</w:t>
      </w:r>
    </w:p>
    <w:p w:rsidR="00075848" w:rsidRPr="008407C3" w:rsidRDefault="00075848" w:rsidP="008407C3">
      <w:pPr>
        <w:pStyle w:val="Akapitzlist"/>
        <w:widowControl/>
        <w:spacing w:line="276" w:lineRule="auto"/>
        <w:jc w:val="both"/>
        <w:rPr>
          <w:rFonts w:cs="Times New Roman"/>
          <w:szCs w:val="24"/>
          <w:lang w:eastAsia="en-US" w:bidi="ar-SA"/>
        </w:rPr>
      </w:pPr>
    </w:p>
    <w:p w:rsidR="00075848" w:rsidRPr="008407C3" w:rsidRDefault="00F05C48" w:rsidP="008407C3">
      <w:pPr>
        <w:widowControl/>
        <w:spacing w:line="276" w:lineRule="auto"/>
        <w:jc w:val="center"/>
        <w:rPr>
          <w:rFonts w:cs="Times New Roman"/>
        </w:rPr>
      </w:pPr>
      <w:r w:rsidRPr="008407C3">
        <w:rPr>
          <w:rFonts w:cs="Times New Roman"/>
          <w:b/>
          <w:lang w:eastAsia="en-US" w:bidi="ar-SA"/>
        </w:rPr>
        <w:t xml:space="preserve">§ </w:t>
      </w:r>
      <w:r w:rsidR="002E0706">
        <w:rPr>
          <w:rFonts w:cs="Times New Roman"/>
          <w:b/>
          <w:lang w:eastAsia="en-US" w:bidi="ar-SA"/>
        </w:rPr>
        <w:t>8</w:t>
      </w:r>
    </w:p>
    <w:p w:rsidR="00075848" w:rsidRPr="008407C3" w:rsidRDefault="00F05C48" w:rsidP="008407C3">
      <w:pPr>
        <w:widowControl/>
        <w:spacing w:line="276" w:lineRule="auto"/>
        <w:jc w:val="center"/>
        <w:rPr>
          <w:rFonts w:cs="Times New Roman"/>
        </w:rPr>
      </w:pPr>
      <w:r w:rsidRPr="008407C3">
        <w:rPr>
          <w:rFonts w:cs="Times New Roman"/>
          <w:b/>
          <w:lang w:eastAsia="en-US" w:bidi="ar-SA"/>
        </w:rPr>
        <w:t>Wynagrodzenie</w:t>
      </w:r>
    </w:p>
    <w:p w:rsidR="005370EB" w:rsidRPr="008407C3" w:rsidRDefault="00F05C48" w:rsidP="00BC1A53">
      <w:pPr>
        <w:pStyle w:val="Akapitzlist"/>
        <w:widowControl/>
        <w:numPr>
          <w:ilvl w:val="0"/>
          <w:numId w:val="25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Tytułem wynagrodzenia ryczałtowego za wykonanie całości przedmiotu umowy Zamawiający z</w:t>
      </w:r>
      <w:r w:rsidR="005370EB" w:rsidRPr="008407C3">
        <w:rPr>
          <w:rFonts w:cs="Times New Roman"/>
          <w:szCs w:val="24"/>
          <w:lang w:eastAsia="en-US" w:bidi="ar-SA"/>
        </w:rPr>
        <w:t>apłaci Wykonawcy łącznie kwotę</w:t>
      </w:r>
      <w:r w:rsidRPr="008407C3">
        <w:rPr>
          <w:rFonts w:cs="Times New Roman"/>
          <w:szCs w:val="24"/>
          <w:lang w:eastAsia="en-US" w:bidi="ar-SA"/>
        </w:rPr>
        <w:t xml:space="preserve">, zgodnie z ofertą w wysokości:  </w:t>
      </w:r>
    </w:p>
    <w:p w:rsidR="005370EB" w:rsidRPr="008407C3" w:rsidRDefault="005370EB" w:rsidP="008407C3">
      <w:pPr>
        <w:pStyle w:val="Akapitzlist"/>
        <w:widowControl/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netto: …………………………..zł (słownie: …………………………</w:t>
      </w:r>
      <w:r w:rsidR="002E0706">
        <w:rPr>
          <w:rFonts w:cs="Times New Roman"/>
          <w:szCs w:val="24"/>
          <w:lang w:eastAsia="en-US" w:bidi="ar-SA"/>
        </w:rPr>
        <w:t>.</w:t>
      </w:r>
      <w:r w:rsidRPr="008407C3">
        <w:rPr>
          <w:rFonts w:cs="Times New Roman"/>
          <w:szCs w:val="24"/>
          <w:lang w:eastAsia="en-US" w:bidi="ar-SA"/>
        </w:rPr>
        <w:t>.)</w:t>
      </w:r>
    </w:p>
    <w:p w:rsidR="005370EB" w:rsidRPr="008407C3" w:rsidRDefault="005370EB" w:rsidP="008407C3">
      <w:pPr>
        <w:pStyle w:val="Akapitzlist"/>
        <w:widowControl/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podatek VAT: ………………… zł (słownie: ………………………</w:t>
      </w:r>
      <w:r w:rsidR="002E0706">
        <w:rPr>
          <w:rFonts w:cs="Times New Roman"/>
          <w:szCs w:val="24"/>
          <w:lang w:eastAsia="en-US" w:bidi="ar-SA"/>
        </w:rPr>
        <w:t>.</w:t>
      </w:r>
      <w:r w:rsidRPr="008407C3">
        <w:rPr>
          <w:rFonts w:cs="Times New Roman"/>
          <w:szCs w:val="24"/>
          <w:lang w:eastAsia="en-US" w:bidi="ar-SA"/>
        </w:rPr>
        <w:t>…..)</w:t>
      </w:r>
    </w:p>
    <w:p w:rsidR="005370EB" w:rsidRDefault="005370EB" w:rsidP="008407C3">
      <w:pPr>
        <w:pStyle w:val="Akapitzlist"/>
        <w:widowControl/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tj. brutto ……………………… zł (słownie: ……………………………)</w:t>
      </w:r>
    </w:p>
    <w:p w:rsidR="00D239E4" w:rsidRDefault="00D239E4" w:rsidP="008407C3">
      <w:pPr>
        <w:pStyle w:val="Akapitzlist"/>
        <w:widowControl/>
        <w:spacing w:line="276" w:lineRule="auto"/>
        <w:jc w:val="both"/>
        <w:rPr>
          <w:rFonts w:cs="Times New Roman"/>
          <w:szCs w:val="24"/>
          <w:lang w:eastAsia="en-US" w:bidi="ar-SA"/>
        </w:rPr>
      </w:pPr>
    </w:p>
    <w:p w:rsidR="00D239E4" w:rsidRPr="00D239E4" w:rsidRDefault="00D239E4" w:rsidP="00D239E4">
      <w:pPr>
        <w:ind w:left="708" w:firstLine="12"/>
        <w:rPr>
          <w:rFonts w:cs="Times New Roman"/>
          <w:color w:val="FF0000"/>
          <w:sz w:val="16"/>
          <w:szCs w:val="16"/>
        </w:rPr>
      </w:pPr>
      <w:r w:rsidRPr="00D239E4">
        <w:rPr>
          <w:rFonts w:cs="Times New Roman"/>
          <w:color w:val="FF0000"/>
          <w:sz w:val="16"/>
          <w:szCs w:val="16"/>
        </w:rPr>
        <w:t>w tym wynagrodzenie z tytułu pełnienia nadzoru autorskiego:</w:t>
      </w:r>
    </w:p>
    <w:p w:rsidR="00D239E4" w:rsidRPr="00D239E4" w:rsidRDefault="00D239E4" w:rsidP="00D239E4">
      <w:pPr>
        <w:jc w:val="center"/>
        <w:rPr>
          <w:rFonts w:cs="Times New Roman"/>
          <w:color w:val="FF0000"/>
          <w:sz w:val="20"/>
          <w:szCs w:val="20"/>
        </w:rPr>
      </w:pPr>
    </w:p>
    <w:p w:rsidR="00D239E4" w:rsidRPr="00D239E4" w:rsidRDefault="00D239E4" w:rsidP="00D239E4">
      <w:pPr>
        <w:spacing w:after="120" w:line="264" w:lineRule="auto"/>
        <w:ind w:firstLine="708"/>
        <w:rPr>
          <w:rFonts w:eastAsiaTheme="minorEastAsia" w:cs="Times New Roman"/>
          <w:bCs/>
          <w:noProof/>
          <w:color w:val="FF0000"/>
          <w:sz w:val="20"/>
          <w:szCs w:val="20"/>
          <w:lang w:eastAsia="pl-PL"/>
        </w:rPr>
      </w:pPr>
      <w:r w:rsidRPr="00D239E4">
        <w:rPr>
          <w:rFonts w:eastAsiaTheme="minorEastAsia" w:cs="Times New Roman"/>
          <w:bCs/>
          <w:noProof/>
          <w:color w:val="FF0000"/>
          <w:sz w:val="20"/>
          <w:szCs w:val="20"/>
          <w:lang w:eastAsia="pl-PL"/>
        </w:rPr>
        <w:t>netto :……………………………….....zł (słownie:………………………………………………………….…).</w:t>
      </w:r>
    </w:p>
    <w:p w:rsidR="00D239E4" w:rsidRPr="00D239E4" w:rsidRDefault="00D239E4" w:rsidP="00D239E4">
      <w:pPr>
        <w:spacing w:after="120" w:line="264" w:lineRule="auto"/>
        <w:ind w:firstLine="708"/>
        <w:rPr>
          <w:rFonts w:eastAsiaTheme="minorEastAsia" w:cs="Times New Roman"/>
          <w:bCs/>
          <w:noProof/>
          <w:color w:val="FF0000"/>
          <w:sz w:val="20"/>
          <w:szCs w:val="20"/>
          <w:lang w:eastAsia="pl-PL"/>
        </w:rPr>
      </w:pPr>
      <w:r w:rsidRPr="00D239E4">
        <w:rPr>
          <w:rFonts w:eastAsiaTheme="minorEastAsia" w:cs="Times New Roman"/>
          <w:bCs/>
          <w:noProof/>
          <w:color w:val="FF0000"/>
          <w:sz w:val="20"/>
          <w:szCs w:val="20"/>
          <w:lang w:eastAsia="pl-PL"/>
        </w:rPr>
        <w:t>podatek VAT: ………………………… zł (słownie: ……………………………………………………………).</w:t>
      </w:r>
    </w:p>
    <w:p w:rsidR="00D239E4" w:rsidRPr="00D239E4" w:rsidRDefault="00D239E4" w:rsidP="00D239E4">
      <w:pPr>
        <w:spacing w:after="120" w:line="264" w:lineRule="auto"/>
        <w:ind w:firstLine="708"/>
        <w:rPr>
          <w:rFonts w:eastAsiaTheme="minorEastAsia" w:cs="Times New Roman"/>
          <w:bCs/>
          <w:noProof/>
          <w:color w:val="FF0000"/>
          <w:sz w:val="20"/>
          <w:szCs w:val="20"/>
          <w:lang w:eastAsia="pl-PL"/>
        </w:rPr>
      </w:pPr>
      <w:r w:rsidRPr="00D239E4">
        <w:rPr>
          <w:rFonts w:eastAsiaTheme="minorEastAsia" w:cs="Times New Roman"/>
          <w:bCs/>
          <w:noProof/>
          <w:color w:val="FF0000"/>
          <w:sz w:val="20"/>
          <w:szCs w:val="20"/>
          <w:lang w:eastAsia="pl-PL"/>
        </w:rPr>
        <w:t>brutto:…………………………………zł (słownie: ………………………………………………………….…).</w:t>
      </w:r>
    </w:p>
    <w:p w:rsidR="00075848" w:rsidRPr="008407C3" w:rsidRDefault="00F05C48" w:rsidP="00BC1A53">
      <w:pPr>
        <w:pStyle w:val="Akapitzlist"/>
        <w:widowControl/>
        <w:numPr>
          <w:ilvl w:val="0"/>
          <w:numId w:val="25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Wynagrodzenie, o którym mowa w punkcie 1 obejmuje wszystkie koszty związane z wykonaniem przedmiotu umowy</w:t>
      </w:r>
      <w:r w:rsidR="00D21F9D">
        <w:rPr>
          <w:rFonts w:cs="Times New Roman"/>
          <w:szCs w:val="24"/>
          <w:lang w:eastAsia="en-US" w:bidi="ar-SA"/>
        </w:rPr>
        <w:t xml:space="preserve"> </w:t>
      </w:r>
      <w:r w:rsidR="00D21F9D" w:rsidRPr="00D21F9D">
        <w:rPr>
          <w:rFonts w:cs="Times New Roman"/>
          <w:szCs w:val="24"/>
          <w:lang w:eastAsia="en-US" w:bidi="ar-SA"/>
        </w:rPr>
        <w:t xml:space="preserve">oraz inne koszty niezbędne do przeprowadzenia prac, w tym koszty </w:t>
      </w:r>
      <w:r w:rsidR="00D21F9D" w:rsidRPr="00D21F9D">
        <w:rPr>
          <w:rFonts w:cs="Times New Roman"/>
          <w:bCs/>
          <w:szCs w:val="24"/>
          <w:lang w:eastAsia="en-US" w:bidi="ar-SA"/>
        </w:rPr>
        <w:t xml:space="preserve">zezwoleń, uzgodnień, sprawdzeń, postanowień, decyzji, warunków, opinii i ekspertyz, operatów itp. </w:t>
      </w:r>
      <w:r w:rsidR="00D21F9D" w:rsidRPr="00D21F9D">
        <w:rPr>
          <w:rFonts w:cs="Times New Roman"/>
          <w:szCs w:val="24"/>
          <w:lang w:eastAsia="en-US" w:bidi="ar-SA"/>
        </w:rPr>
        <w:t>Wynagrodzenie to obejmuje także koszty z tytułu praw autorskich i ich przeniesienia, jak również koszt pełnienia nadzoru autorskiego</w:t>
      </w:r>
      <w:r w:rsidRPr="008407C3">
        <w:rPr>
          <w:rFonts w:cs="Times New Roman"/>
          <w:szCs w:val="24"/>
          <w:lang w:eastAsia="en-US" w:bidi="ar-SA"/>
        </w:rPr>
        <w:t>.</w:t>
      </w:r>
    </w:p>
    <w:p w:rsidR="00075848" w:rsidRPr="002E0706" w:rsidRDefault="00F05C48" w:rsidP="00BC1A53">
      <w:pPr>
        <w:pStyle w:val="Akapitzlist"/>
        <w:widowControl/>
        <w:numPr>
          <w:ilvl w:val="0"/>
          <w:numId w:val="25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Płatność nastąpi na podstawie faktury po dokonaniu odbioru przedmiotu umowy</w:t>
      </w:r>
      <w:r w:rsidR="006C0487" w:rsidRPr="008407C3">
        <w:rPr>
          <w:rFonts w:cs="Times New Roman"/>
          <w:szCs w:val="24"/>
          <w:lang w:eastAsia="en-US" w:bidi="ar-SA"/>
        </w:rPr>
        <w:t xml:space="preserve"> i zatwier</w:t>
      </w:r>
      <w:r w:rsidR="00372EA4" w:rsidRPr="008407C3">
        <w:rPr>
          <w:rFonts w:cs="Times New Roman"/>
          <w:szCs w:val="24"/>
          <w:lang w:eastAsia="en-US" w:bidi="ar-SA"/>
        </w:rPr>
        <w:t xml:space="preserve">dzenia protokołu odbioru przez </w:t>
      </w:r>
      <w:r w:rsidR="00372EA4" w:rsidRPr="002E0706">
        <w:rPr>
          <w:rFonts w:cs="Times New Roman"/>
          <w:szCs w:val="24"/>
          <w:lang w:eastAsia="en-US" w:bidi="ar-SA"/>
        </w:rPr>
        <w:t>Z</w:t>
      </w:r>
      <w:r w:rsidR="006C0487" w:rsidRPr="002E0706">
        <w:rPr>
          <w:rFonts w:cs="Times New Roman"/>
          <w:szCs w:val="24"/>
          <w:lang w:eastAsia="en-US" w:bidi="ar-SA"/>
        </w:rPr>
        <w:t>amawiającego</w:t>
      </w:r>
      <w:r w:rsidRPr="002E0706">
        <w:rPr>
          <w:rFonts w:cs="Times New Roman"/>
          <w:szCs w:val="24"/>
          <w:lang w:eastAsia="en-US" w:bidi="ar-SA"/>
        </w:rPr>
        <w:t>.</w:t>
      </w:r>
    </w:p>
    <w:p w:rsidR="00075848" w:rsidRPr="008407C3" w:rsidRDefault="00F05C48" w:rsidP="00BC1A53">
      <w:pPr>
        <w:pStyle w:val="Akapitzlist"/>
        <w:widowControl/>
        <w:numPr>
          <w:ilvl w:val="0"/>
          <w:numId w:val="25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2E0706">
        <w:rPr>
          <w:rFonts w:cs="Times New Roman"/>
          <w:szCs w:val="24"/>
          <w:lang w:eastAsia="en-US" w:bidi="ar-SA"/>
        </w:rPr>
        <w:t xml:space="preserve">Wynagrodzenie będzie płatne przelewem w terminie </w:t>
      </w:r>
      <w:r w:rsidR="002E2F63" w:rsidRPr="002E0706">
        <w:rPr>
          <w:rFonts w:cs="Times New Roman"/>
          <w:szCs w:val="24"/>
          <w:lang w:eastAsia="en-US" w:bidi="ar-SA"/>
        </w:rPr>
        <w:t>30</w:t>
      </w:r>
      <w:r w:rsidRPr="002E0706">
        <w:rPr>
          <w:rFonts w:cs="Times New Roman"/>
          <w:szCs w:val="24"/>
          <w:lang w:eastAsia="en-US" w:bidi="ar-SA"/>
        </w:rPr>
        <w:t xml:space="preserve"> dni od</w:t>
      </w:r>
      <w:r w:rsidRPr="008407C3">
        <w:rPr>
          <w:rFonts w:cs="Times New Roman"/>
          <w:szCs w:val="24"/>
          <w:lang w:eastAsia="en-US" w:bidi="ar-SA"/>
        </w:rPr>
        <w:t xml:space="preserve"> dnia </w:t>
      </w:r>
      <w:r w:rsidR="00125945" w:rsidRPr="008407C3">
        <w:rPr>
          <w:rFonts w:cs="Times New Roman"/>
          <w:szCs w:val="24"/>
          <w:lang w:eastAsia="en-US" w:bidi="ar-SA"/>
        </w:rPr>
        <w:t>otrzymania przez Zamawiającego</w:t>
      </w:r>
      <w:r w:rsidRPr="008407C3">
        <w:rPr>
          <w:rFonts w:cs="Times New Roman"/>
          <w:szCs w:val="24"/>
          <w:lang w:eastAsia="en-US" w:bidi="ar-SA"/>
        </w:rPr>
        <w:t xml:space="preserve"> prawidłowo wystawionej faktury.</w:t>
      </w:r>
    </w:p>
    <w:p w:rsidR="00075848" w:rsidRPr="008407C3" w:rsidRDefault="00F05C48" w:rsidP="00BC1A53">
      <w:pPr>
        <w:pStyle w:val="Akapitzlist"/>
        <w:widowControl/>
        <w:numPr>
          <w:ilvl w:val="0"/>
          <w:numId w:val="25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Zamawiający dokona płatności na rachunek bankowy Wykonawcy</w:t>
      </w:r>
      <w:r w:rsidR="00780AD6" w:rsidRPr="008407C3">
        <w:rPr>
          <w:rFonts w:cs="Times New Roman"/>
          <w:szCs w:val="24"/>
          <w:lang w:eastAsia="en-US" w:bidi="ar-SA"/>
        </w:rPr>
        <w:t>……………………….</w:t>
      </w:r>
      <w:r w:rsidR="00350732" w:rsidRPr="008407C3">
        <w:rPr>
          <w:rFonts w:cs="Times New Roman"/>
          <w:szCs w:val="24"/>
          <w:lang w:eastAsia="en-US" w:bidi="ar-SA"/>
        </w:rPr>
        <w:t>.</w:t>
      </w:r>
      <w:r w:rsidRPr="008407C3">
        <w:rPr>
          <w:rFonts w:cs="Times New Roman"/>
          <w:szCs w:val="24"/>
          <w:lang w:eastAsia="en-US" w:bidi="ar-SA"/>
        </w:rPr>
        <w:t xml:space="preserve"> </w:t>
      </w:r>
    </w:p>
    <w:p w:rsidR="00075848" w:rsidRPr="008407C3" w:rsidRDefault="00F05C48" w:rsidP="00BC1A53">
      <w:pPr>
        <w:pStyle w:val="Akapitzlist"/>
        <w:widowControl/>
        <w:numPr>
          <w:ilvl w:val="0"/>
          <w:numId w:val="25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Wykonawca nie może bez pisemnej zgody Zamawiającego przelać wierzytelności na rzecz osób trzecich, ani dokonać innych cesji związanych z realizacją niniejszej Umowy.</w:t>
      </w:r>
    </w:p>
    <w:p w:rsidR="00075848" w:rsidRPr="008407C3" w:rsidRDefault="00075848" w:rsidP="008407C3">
      <w:pPr>
        <w:pStyle w:val="Akapitzlist"/>
        <w:widowControl/>
        <w:spacing w:line="276" w:lineRule="auto"/>
        <w:jc w:val="both"/>
        <w:rPr>
          <w:rFonts w:cs="Times New Roman"/>
          <w:szCs w:val="24"/>
          <w:lang w:eastAsia="en-US" w:bidi="ar-SA"/>
        </w:rPr>
      </w:pPr>
    </w:p>
    <w:p w:rsidR="00075848" w:rsidRPr="008407C3" w:rsidRDefault="00F05C48" w:rsidP="008407C3">
      <w:pPr>
        <w:widowControl/>
        <w:spacing w:line="276" w:lineRule="auto"/>
        <w:jc w:val="center"/>
        <w:rPr>
          <w:rFonts w:cs="Times New Roman"/>
        </w:rPr>
      </w:pPr>
      <w:r w:rsidRPr="008407C3">
        <w:rPr>
          <w:rFonts w:cs="Times New Roman"/>
          <w:b/>
          <w:lang w:eastAsia="en-US" w:bidi="ar-SA"/>
        </w:rPr>
        <w:t xml:space="preserve">§ </w:t>
      </w:r>
      <w:r w:rsidR="002E0706">
        <w:rPr>
          <w:rFonts w:cs="Times New Roman"/>
          <w:b/>
          <w:lang w:eastAsia="en-US" w:bidi="ar-SA"/>
        </w:rPr>
        <w:t>9</w:t>
      </w:r>
    </w:p>
    <w:p w:rsidR="00075848" w:rsidRPr="008407C3" w:rsidRDefault="00F05C48" w:rsidP="008407C3">
      <w:pPr>
        <w:widowControl/>
        <w:spacing w:line="276" w:lineRule="auto"/>
        <w:jc w:val="center"/>
        <w:rPr>
          <w:rFonts w:cs="Times New Roman"/>
        </w:rPr>
      </w:pPr>
      <w:r w:rsidRPr="008407C3">
        <w:rPr>
          <w:rFonts w:cs="Times New Roman"/>
          <w:b/>
          <w:lang w:eastAsia="en-US" w:bidi="ar-SA"/>
        </w:rPr>
        <w:t>Gwarancja jakości</w:t>
      </w:r>
    </w:p>
    <w:p w:rsidR="00075848" w:rsidRPr="002E0706" w:rsidRDefault="00F05C48" w:rsidP="00BC1A53">
      <w:pPr>
        <w:pStyle w:val="Akapitzlist"/>
        <w:widowControl/>
        <w:numPr>
          <w:ilvl w:val="0"/>
          <w:numId w:val="26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2E0706">
        <w:rPr>
          <w:rFonts w:cs="Times New Roman"/>
          <w:szCs w:val="24"/>
          <w:lang w:eastAsia="en-US" w:bidi="ar-SA"/>
        </w:rPr>
        <w:t>Wykonawca udziela gwarancji jakości na wykonane prace projektowe na okres do dnia wygaśnięcia rękojmi za wady robót budowlanych, jednak nie dłużej niż  48 miesięcy od dnia odbioru końcowego przedmiotu umowy</w:t>
      </w:r>
      <w:r w:rsidR="003A0020" w:rsidRPr="002E0706">
        <w:rPr>
          <w:rFonts w:cs="Times New Roman"/>
          <w:szCs w:val="24"/>
          <w:lang w:eastAsia="en-US" w:bidi="ar-SA"/>
        </w:rPr>
        <w:t>.</w:t>
      </w:r>
    </w:p>
    <w:p w:rsidR="00075848" w:rsidRPr="002E0706" w:rsidRDefault="00F05C48" w:rsidP="00BC1A53">
      <w:pPr>
        <w:pStyle w:val="Akapitzlist"/>
        <w:widowControl/>
        <w:numPr>
          <w:ilvl w:val="0"/>
          <w:numId w:val="26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2E0706">
        <w:rPr>
          <w:rFonts w:cs="Times New Roman"/>
          <w:szCs w:val="24"/>
          <w:lang w:eastAsia="en-US" w:bidi="ar-SA"/>
        </w:rPr>
        <w:t>Warunki udzielonej gwarancji jakości:</w:t>
      </w:r>
    </w:p>
    <w:p w:rsidR="00E54A3D" w:rsidRPr="008407C3" w:rsidRDefault="00780614" w:rsidP="00BC1A53">
      <w:pPr>
        <w:pStyle w:val="Akapitzlist"/>
        <w:widowControl/>
        <w:numPr>
          <w:ilvl w:val="1"/>
          <w:numId w:val="26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Wykonawca zobowiązuje się do usunięcia na swój koszt wad ujawnionych w okresie gwarancji   w terminie wyznaczonym przez Zamawiającego.</w:t>
      </w:r>
    </w:p>
    <w:p w:rsidR="00780614" w:rsidRPr="008407C3" w:rsidRDefault="00780614" w:rsidP="00BC1A53">
      <w:pPr>
        <w:pStyle w:val="Akapitzlist"/>
        <w:widowControl/>
        <w:numPr>
          <w:ilvl w:val="1"/>
          <w:numId w:val="26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Roszczenia z tytułu gwarancji mogą być zgłoszone także po upływie okresu gwarancji, jeżeli przed jego upływem Zamawiający zawiadomi Wykonawcę o ich istnieniu</w:t>
      </w:r>
    </w:p>
    <w:p w:rsidR="00780614" w:rsidRPr="008407C3" w:rsidRDefault="00780614" w:rsidP="00BC1A53">
      <w:pPr>
        <w:pStyle w:val="Akapitzlist"/>
        <w:widowControl/>
        <w:numPr>
          <w:ilvl w:val="1"/>
          <w:numId w:val="26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O istnieniu wad Zamawiający zobowiązany jest zawiadomić Wykonawcę na piśmie</w:t>
      </w:r>
    </w:p>
    <w:p w:rsidR="00075848" w:rsidRDefault="00F05C48" w:rsidP="00BC1A53">
      <w:pPr>
        <w:pStyle w:val="Akapitzlist"/>
        <w:widowControl/>
        <w:numPr>
          <w:ilvl w:val="0"/>
          <w:numId w:val="26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W przypadku nieusunięcia ujawnionych wad w wyznaczonym terminie Zamawiający zleci ich usunięcie innemu podmiotowi posiadającemu wymagane uprawnienia, a kosztami obciąży Wykonawcę, na co Wykonawca wyraża zgodę.</w:t>
      </w:r>
    </w:p>
    <w:p w:rsidR="00075848" w:rsidRPr="00216708" w:rsidRDefault="00075848" w:rsidP="00216708">
      <w:pPr>
        <w:widowControl/>
        <w:spacing w:line="276" w:lineRule="auto"/>
        <w:jc w:val="both"/>
        <w:rPr>
          <w:rFonts w:cs="Times New Roman"/>
          <w:lang w:eastAsia="en-US" w:bidi="ar-SA"/>
        </w:rPr>
      </w:pPr>
    </w:p>
    <w:p w:rsidR="00075848" w:rsidRPr="008407C3" w:rsidRDefault="00F05C48" w:rsidP="008407C3">
      <w:pPr>
        <w:widowControl/>
        <w:spacing w:line="276" w:lineRule="auto"/>
        <w:jc w:val="center"/>
        <w:rPr>
          <w:rFonts w:cs="Times New Roman"/>
        </w:rPr>
      </w:pPr>
      <w:r w:rsidRPr="008407C3">
        <w:rPr>
          <w:rFonts w:cs="Times New Roman"/>
          <w:b/>
          <w:lang w:eastAsia="en-US" w:bidi="ar-SA"/>
        </w:rPr>
        <w:t xml:space="preserve">§ </w:t>
      </w:r>
      <w:r w:rsidR="008B0BB5">
        <w:rPr>
          <w:rFonts w:cs="Times New Roman"/>
          <w:b/>
          <w:lang w:eastAsia="en-US" w:bidi="ar-SA"/>
        </w:rPr>
        <w:t>10</w:t>
      </w:r>
    </w:p>
    <w:p w:rsidR="00075848" w:rsidRPr="008407C3" w:rsidRDefault="00F05C48" w:rsidP="008407C3">
      <w:pPr>
        <w:widowControl/>
        <w:spacing w:line="276" w:lineRule="auto"/>
        <w:jc w:val="center"/>
        <w:rPr>
          <w:rFonts w:cs="Times New Roman"/>
        </w:rPr>
      </w:pPr>
      <w:r w:rsidRPr="008407C3">
        <w:rPr>
          <w:rFonts w:cs="Times New Roman"/>
          <w:b/>
          <w:lang w:eastAsia="en-US" w:bidi="ar-SA"/>
        </w:rPr>
        <w:t>Kary umowne</w:t>
      </w:r>
    </w:p>
    <w:p w:rsidR="001749B8" w:rsidRPr="008407C3" w:rsidRDefault="00F05C48" w:rsidP="00BC1A53">
      <w:pPr>
        <w:pStyle w:val="Akapitzlist"/>
        <w:widowControl/>
        <w:numPr>
          <w:ilvl w:val="0"/>
          <w:numId w:val="27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Wykonawca jest odpowiedzialny za szkody poniesione przez Zamawiającego wskutek niewykonania albo nienależytego wykonania umowy na zasadzie kar umownych.</w:t>
      </w:r>
    </w:p>
    <w:p w:rsidR="001749B8" w:rsidRPr="008407C3" w:rsidRDefault="001749B8" w:rsidP="00BC1A53">
      <w:pPr>
        <w:pStyle w:val="Akapitzlist"/>
        <w:widowControl/>
        <w:numPr>
          <w:ilvl w:val="1"/>
          <w:numId w:val="27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 xml:space="preserve">W przypadku odstąpienia od umowy przez Wykonawcę z przyczyn niezależnych od Zamawiającego, </w:t>
      </w:r>
      <w:r w:rsidR="00BA15EA">
        <w:rPr>
          <w:rFonts w:cs="Times New Roman"/>
          <w:szCs w:val="24"/>
          <w:lang w:eastAsia="en-US" w:bidi="ar-SA"/>
        </w:rPr>
        <w:t>za</w:t>
      </w:r>
      <w:r w:rsidRPr="008407C3">
        <w:rPr>
          <w:rFonts w:cs="Times New Roman"/>
          <w:szCs w:val="24"/>
          <w:lang w:eastAsia="en-US" w:bidi="ar-SA"/>
        </w:rPr>
        <w:t>pła</w:t>
      </w:r>
      <w:r w:rsidR="00D21F9D">
        <w:rPr>
          <w:rFonts w:cs="Times New Roman"/>
          <w:szCs w:val="24"/>
          <w:lang w:eastAsia="en-US" w:bidi="ar-SA"/>
        </w:rPr>
        <w:t>ci on karę umowną w wysokości 15</w:t>
      </w:r>
      <w:r w:rsidRPr="008407C3">
        <w:rPr>
          <w:rFonts w:cs="Times New Roman"/>
          <w:szCs w:val="24"/>
          <w:lang w:eastAsia="en-US" w:bidi="ar-SA"/>
        </w:rPr>
        <w:t xml:space="preserve"> % wynagrodzenia </w:t>
      </w:r>
      <w:r w:rsidR="00D21F9D">
        <w:rPr>
          <w:rFonts w:cs="Times New Roman"/>
          <w:szCs w:val="24"/>
          <w:lang w:eastAsia="en-US" w:bidi="ar-SA"/>
        </w:rPr>
        <w:t xml:space="preserve"> brutto </w:t>
      </w:r>
      <w:r w:rsidRPr="008407C3">
        <w:rPr>
          <w:rFonts w:cs="Times New Roman"/>
          <w:szCs w:val="24"/>
          <w:lang w:eastAsia="en-US" w:bidi="ar-SA"/>
        </w:rPr>
        <w:t>wynikającego z umowy</w:t>
      </w:r>
      <w:r w:rsidR="00E87142" w:rsidRPr="008407C3">
        <w:rPr>
          <w:rFonts w:cs="Times New Roman"/>
          <w:szCs w:val="24"/>
          <w:lang w:eastAsia="en-US" w:bidi="ar-SA"/>
        </w:rPr>
        <w:t>.</w:t>
      </w:r>
    </w:p>
    <w:p w:rsidR="001749B8" w:rsidRPr="008407C3" w:rsidRDefault="004911A0" w:rsidP="00BC1A53">
      <w:pPr>
        <w:pStyle w:val="Akapitzlist"/>
        <w:widowControl/>
        <w:numPr>
          <w:ilvl w:val="1"/>
          <w:numId w:val="27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W przypadku odstąpienia od u</w:t>
      </w:r>
      <w:r w:rsidR="001749B8" w:rsidRPr="008407C3">
        <w:rPr>
          <w:rFonts w:cs="Times New Roman"/>
          <w:szCs w:val="24"/>
          <w:lang w:eastAsia="en-US" w:bidi="ar-SA"/>
        </w:rPr>
        <w:t xml:space="preserve">mowy przez Zamawiającego z przyczyn niezależnych od Wykonawcy, </w:t>
      </w:r>
      <w:r w:rsidR="00BA15EA">
        <w:rPr>
          <w:rFonts w:cs="Times New Roman"/>
          <w:szCs w:val="24"/>
          <w:lang w:eastAsia="en-US" w:bidi="ar-SA"/>
        </w:rPr>
        <w:t>za</w:t>
      </w:r>
      <w:r w:rsidR="001749B8" w:rsidRPr="008407C3">
        <w:rPr>
          <w:rFonts w:cs="Times New Roman"/>
          <w:szCs w:val="24"/>
          <w:lang w:eastAsia="en-US" w:bidi="ar-SA"/>
        </w:rPr>
        <w:t>pła</w:t>
      </w:r>
      <w:r w:rsidR="00D21F9D">
        <w:rPr>
          <w:rFonts w:cs="Times New Roman"/>
          <w:szCs w:val="24"/>
          <w:lang w:eastAsia="en-US" w:bidi="ar-SA"/>
        </w:rPr>
        <w:t>ci on karę umowną w wysokości 15</w:t>
      </w:r>
      <w:r w:rsidR="001749B8" w:rsidRPr="008407C3">
        <w:rPr>
          <w:rFonts w:cs="Times New Roman"/>
          <w:szCs w:val="24"/>
          <w:lang w:eastAsia="en-US" w:bidi="ar-SA"/>
        </w:rPr>
        <w:t xml:space="preserve"> % wynagrodzenia </w:t>
      </w:r>
      <w:r w:rsidR="00D21F9D">
        <w:rPr>
          <w:rFonts w:cs="Times New Roman"/>
          <w:szCs w:val="24"/>
          <w:lang w:eastAsia="en-US" w:bidi="ar-SA"/>
        </w:rPr>
        <w:t xml:space="preserve"> brutto </w:t>
      </w:r>
      <w:r w:rsidR="001749B8" w:rsidRPr="008407C3">
        <w:rPr>
          <w:rFonts w:cs="Times New Roman"/>
          <w:szCs w:val="24"/>
          <w:lang w:eastAsia="en-US" w:bidi="ar-SA"/>
        </w:rPr>
        <w:t>wynikającego z umowy</w:t>
      </w:r>
      <w:r w:rsidR="00E87142" w:rsidRPr="008407C3">
        <w:rPr>
          <w:rFonts w:cs="Times New Roman"/>
          <w:szCs w:val="24"/>
          <w:lang w:eastAsia="en-US" w:bidi="ar-SA"/>
        </w:rPr>
        <w:t>.</w:t>
      </w:r>
    </w:p>
    <w:p w:rsidR="001749B8" w:rsidRPr="008407C3" w:rsidRDefault="001749B8" w:rsidP="00BC1A53">
      <w:pPr>
        <w:pStyle w:val="Akapitzlist"/>
        <w:widowControl/>
        <w:numPr>
          <w:ilvl w:val="1"/>
          <w:numId w:val="27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lastRenderedPageBreak/>
        <w:t>W przypadku nienależytego lub nieterminowego wykonania umowy Wykonawca zapłaci Zamawiającemu karę umowną w wysokości 0,1 % wynagrodzenia umownego</w:t>
      </w:r>
      <w:r w:rsidR="00E15548">
        <w:rPr>
          <w:rFonts w:cs="Times New Roman"/>
          <w:szCs w:val="24"/>
          <w:lang w:eastAsia="en-US" w:bidi="ar-SA"/>
        </w:rPr>
        <w:t xml:space="preserve"> brutto </w:t>
      </w:r>
      <w:r w:rsidRPr="008407C3">
        <w:rPr>
          <w:rFonts w:cs="Times New Roman"/>
          <w:szCs w:val="24"/>
          <w:lang w:eastAsia="en-US" w:bidi="ar-SA"/>
        </w:rPr>
        <w:t xml:space="preserve"> za każdy dzień opóźnienia</w:t>
      </w:r>
      <w:r w:rsidR="00E87142" w:rsidRPr="008407C3">
        <w:rPr>
          <w:rFonts w:cs="Times New Roman"/>
          <w:szCs w:val="24"/>
          <w:lang w:eastAsia="en-US" w:bidi="ar-SA"/>
        </w:rPr>
        <w:t>.</w:t>
      </w:r>
    </w:p>
    <w:p w:rsidR="001749B8" w:rsidRDefault="001749B8" w:rsidP="00BC1A53">
      <w:pPr>
        <w:pStyle w:val="Akapitzlist"/>
        <w:widowControl/>
        <w:numPr>
          <w:ilvl w:val="1"/>
          <w:numId w:val="27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W przypadku zwłoki w usunięciu ujawnionych wad w dokumentacji projektowej</w:t>
      </w:r>
      <w:r w:rsidR="004911A0" w:rsidRPr="008407C3">
        <w:rPr>
          <w:rFonts w:cs="Times New Roman"/>
          <w:szCs w:val="24"/>
          <w:lang w:eastAsia="en-US" w:bidi="ar-SA"/>
        </w:rPr>
        <w:t xml:space="preserve"> Wykonawca zapłaci Zamawiającemu karę umowną w wysokości </w:t>
      </w:r>
      <w:r w:rsidRPr="008407C3">
        <w:rPr>
          <w:rFonts w:cs="Times New Roman"/>
          <w:szCs w:val="24"/>
          <w:lang w:eastAsia="en-US" w:bidi="ar-SA"/>
        </w:rPr>
        <w:t>0,1 % wynagrodzenia umownego</w:t>
      </w:r>
      <w:r w:rsidR="00E15548">
        <w:rPr>
          <w:rFonts w:cs="Times New Roman"/>
          <w:szCs w:val="24"/>
          <w:lang w:eastAsia="en-US" w:bidi="ar-SA"/>
        </w:rPr>
        <w:t xml:space="preserve"> brutto</w:t>
      </w:r>
      <w:r w:rsidRPr="008407C3">
        <w:rPr>
          <w:rFonts w:cs="Times New Roman"/>
          <w:szCs w:val="24"/>
          <w:lang w:eastAsia="en-US" w:bidi="ar-SA"/>
        </w:rPr>
        <w:t xml:space="preserve"> za każdy dzień opóźnienia</w:t>
      </w:r>
      <w:r w:rsidR="00E87142" w:rsidRPr="008407C3">
        <w:rPr>
          <w:rFonts w:cs="Times New Roman"/>
          <w:szCs w:val="24"/>
          <w:lang w:eastAsia="en-US" w:bidi="ar-SA"/>
        </w:rPr>
        <w:t>.</w:t>
      </w:r>
    </w:p>
    <w:p w:rsidR="00E15548" w:rsidRDefault="00E15548" w:rsidP="00BC1A53">
      <w:pPr>
        <w:pStyle w:val="Akapitzlist"/>
        <w:widowControl/>
        <w:numPr>
          <w:ilvl w:val="1"/>
          <w:numId w:val="27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>
        <w:rPr>
          <w:rFonts w:cs="Times New Roman"/>
          <w:szCs w:val="24"/>
          <w:lang w:eastAsia="en-US" w:bidi="ar-SA"/>
        </w:rPr>
        <w:t>W przypadku jeżeli czynności zastrzeżone dla projektanta będzie wykonywała inna osoba niż zaakceptowana przez Z</w:t>
      </w:r>
      <w:r w:rsidR="00914C8D">
        <w:rPr>
          <w:rFonts w:cs="Times New Roman"/>
          <w:szCs w:val="24"/>
          <w:lang w:eastAsia="en-US" w:bidi="ar-SA"/>
        </w:rPr>
        <w:t>amawiającego zgodnie z procedurą</w:t>
      </w:r>
      <w:r>
        <w:rPr>
          <w:rFonts w:cs="Times New Roman"/>
          <w:szCs w:val="24"/>
          <w:lang w:eastAsia="en-US" w:bidi="ar-SA"/>
        </w:rPr>
        <w:t xml:space="preserve"> określoną w </w:t>
      </w:r>
      <w:r w:rsidR="00914C8D">
        <w:rPr>
          <w:rFonts w:cs="Times New Roman"/>
          <w:szCs w:val="24"/>
          <w:lang w:eastAsia="en-US" w:bidi="ar-SA"/>
        </w:rPr>
        <w:t xml:space="preserve">§ 5 niniejszej umowy Wykonawca </w:t>
      </w:r>
      <w:r w:rsidR="00914C8D" w:rsidRPr="008407C3">
        <w:rPr>
          <w:rFonts w:cs="Times New Roman"/>
          <w:szCs w:val="24"/>
          <w:lang w:eastAsia="en-US" w:bidi="ar-SA"/>
        </w:rPr>
        <w:t xml:space="preserve">zapłaci Zamawiającemu karę umowną w wysokości </w:t>
      </w:r>
      <w:r w:rsidR="00914C8D">
        <w:rPr>
          <w:rFonts w:cs="Times New Roman"/>
          <w:szCs w:val="24"/>
          <w:lang w:eastAsia="en-US" w:bidi="ar-SA"/>
        </w:rPr>
        <w:t xml:space="preserve">10.000 zł </w:t>
      </w:r>
      <w:r w:rsidR="00914C8D" w:rsidRPr="008407C3">
        <w:rPr>
          <w:rFonts w:cs="Times New Roman"/>
          <w:szCs w:val="24"/>
          <w:lang w:eastAsia="en-US" w:bidi="ar-SA"/>
        </w:rPr>
        <w:t xml:space="preserve">wynagrodzenia </w:t>
      </w:r>
      <w:r w:rsidR="00914C8D">
        <w:rPr>
          <w:rFonts w:cs="Times New Roman"/>
          <w:szCs w:val="24"/>
          <w:lang w:eastAsia="en-US" w:bidi="ar-SA"/>
        </w:rPr>
        <w:t xml:space="preserve">brutto wynikającego z umowy. </w:t>
      </w:r>
    </w:p>
    <w:p w:rsidR="00D239E4" w:rsidRPr="00DB5A71" w:rsidRDefault="00D239E4" w:rsidP="00BC1A53">
      <w:pPr>
        <w:pStyle w:val="Akapitzlist"/>
        <w:widowControl/>
        <w:numPr>
          <w:ilvl w:val="1"/>
          <w:numId w:val="27"/>
        </w:numPr>
        <w:spacing w:line="276" w:lineRule="auto"/>
        <w:jc w:val="both"/>
        <w:rPr>
          <w:rFonts w:cs="Times New Roman"/>
          <w:color w:val="FF0000"/>
          <w:szCs w:val="24"/>
          <w:lang w:eastAsia="en-US" w:bidi="ar-SA"/>
        </w:rPr>
      </w:pPr>
      <w:r w:rsidRPr="00DB5A71">
        <w:rPr>
          <w:rFonts w:cs="Times New Roman"/>
          <w:color w:val="FF0000"/>
          <w:szCs w:val="24"/>
          <w:lang w:eastAsia="en-US" w:bidi="ar-SA"/>
        </w:rPr>
        <w:t>W przypadku nienależytego wykonywania czynności nadzoru autorskiego Wykonawca zapłaci karę umowną w w</w:t>
      </w:r>
      <w:r w:rsidR="00DB5A71" w:rsidRPr="00DB5A71">
        <w:rPr>
          <w:rFonts w:cs="Times New Roman"/>
          <w:color w:val="FF0000"/>
          <w:szCs w:val="24"/>
          <w:lang w:eastAsia="en-US" w:bidi="ar-SA"/>
        </w:rPr>
        <w:t xml:space="preserve">ysokości </w:t>
      </w:r>
      <w:r w:rsidR="00DB5A71">
        <w:rPr>
          <w:rFonts w:cs="Times New Roman"/>
          <w:color w:val="FF0000"/>
          <w:szCs w:val="24"/>
          <w:lang w:eastAsia="en-US" w:bidi="ar-SA"/>
        </w:rPr>
        <w:t>7</w:t>
      </w:r>
      <w:r w:rsidR="00DB5A71" w:rsidRPr="00DB5A71">
        <w:rPr>
          <w:rFonts w:cs="Times New Roman"/>
          <w:color w:val="FF0000"/>
          <w:szCs w:val="24"/>
          <w:lang w:eastAsia="en-US" w:bidi="ar-SA"/>
        </w:rPr>
        <w:t xml:space="preserve">00 zł za każdy przypadek naruszenia. </w:t>
      </w:r>
    </w:p>
    <w:p w:rsidR="00DB5A71" w:rsidRPr="00DB5A71" w:rsidRDefault="00DB5A71" w:rsidP="00BC1A53">
      <w:pPr>
        <w:pStyle w:val="Akapitzlist"/>
        <w:widowControl/>
        <w:numPr>
          <w:ilvl w:val="1"/>
          <w:numId w:val="27"/>
        </w:numPr>
        <w:spacing w:line="276" w:lineRule="auto"/>
        <w:jc w:val="both"/>
        <w:rPr>
          <w:rFonts w:cs="Times New Roman"/>
          <w:color w:val="FF0000"/>
          <w:szCs w:val="24"/>
          <w:lang w:eastAsia="en-US" w:bidi="ar-SA"/>
        </w:rPr>
      </w:pPr>
      <w:r w:rsidRPr="00DB5A71">
        <w:rPr>
          <w:rFonts w:cs="Times New Roman"/>
          <w:color w:val="FF0000"/>
          <w:szCs w:val="24"/>
          <w:lang w:eastAsia="en-US" w:bidi="ar-SA"/>
        </w:rPr>
        <w:t xml:space="preserve">Wykonawca zobowiązuje się do zapłaty kary umownej o której mowa w pkt 1.6 w terminie 7 dni od dnia otrzymania noty obciążeniowej wystawionej przez Zamawiającego. </w:t>
      </w:r>
    </w:p>
    <w:p w:rsidR="00DB5A71" w:rsidRPr="008407C3" w:rsidRDefault="00DB5A71" w:rsidP="00DB5A71">
      <w:pPr>
        <w:pStyle w:val="Akapitzlist"/>
        <w:widowControl/>
        <w:spacing w:line="276" w:lineRule="auto"/>
        <w:ind w:left="1440"/>
        <w:jc w:val="both"/>
        <w:rPr>
          <w:rFonts w:cs="Times New Roman"/>
          <w:szCs w:val="24"/>
          <w:lang w:eastAsia="en-US" w:bidi="ar-SA"/>
        </w:rPr>
      </w:pPr>
    </w:p>
    <w:p w:rsidR="00075848" w:rsidRDefault="00F05C48" w:rsidP="00BC1A53">
      <w:pPr>
        <w:pStyle w:val="Akapitzlist"/>
        <w:widowControl/>
        <w:numPr>
          <w:ilvl w:val="0"/>
          <w:numId w:val="27"/>
        </w:numPr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Strony zastrzegają sobie prawo do dochodzenia odszkodowania uzupełniającego przewyższającego wysokość zastrzeżonych kar umownych na zasadach ogólnych Kodeksu Cywilnego.</w:t>
      </w:r>
    </w:p>
    <w:p w:rsidR="004F2DAA" w:rsidRDefault="004F2DAA" w:rsidP="004F2DAA">
      <w:pPr>
        <w:widowControl/>
        <w:spacing w:line="276" w:lineRule="auto"/>
        <w:jc w:val="both"/>
        <w:rPr>
          <w:rFonts w:cs="Times New Roman"/>
          <w:lang w:eastAsia="en-US" w:bidi="ar-SA"/>
        </w:rPr>
      </w:pPr>
    </w:p>
    <w:p w:rsidR="00FC588A" w:rsidRPr="008407C3" w:rsidRDefault="00FC588A" w:rsidP="008407C3">
      <w:pPr>
        <w:pStyle w:val="Akapitzlist"/>
        <w:widowControl/>
        <w:spacing w:line="276" w:lineRule="auto"/>
        <w:rPr>
          <w:rFonts w:cs="Times New Roman"/>
          <w:b/>
          <w:szCs w:val="24"/>
          <w:lang w:eastAsia="en-US" w:bidi="ar-SA"/>
        </w:rPr>
      </w:pPr>
      <w:r w:rsidRPr="008407C3">
        <w:rPr>
          <w:rFonts w:cs="Times New Roman"/>
          <w:b/>
          <w:szCs w:val="24"/>
          <w:lang w:eastAsia="en-US" w:bidi="ar-SA"/>
        </w:rPr>
        <w:t xml:space="preserve">                                          </w:t>
      </w:r>
      <w:r w:rsidR="008B0BB5">
        <w:rPr>
          <w:rFonts w:cs="Times New Roman"/>
          <w:b/>
          <w:szCs w:val="24"/>
          <w:lang w:eastAsia="en-US" w:bidi="ar-SA"/>
        </w:rPr>
        <w:t xml:space="preserve">                     § 11</w:t>
      </w:r>
    </w:p>
    <w:p w:rsidR="00FC588A" w:rsidRPr="008407C3" w:rsidRDefault="00FC588A" w:rsidP="008407C3">
      <w:pPr>
        <w:widowControl/>
        <w:spacing w:line="276" w:lineRule="auto"/>
        <w:jc w:val="center"/>
        <w:rPr>
          <w:rFonts w:cs="Times New Roman"/>
          <w:b/>
        </w:rPr>
      </w:pPr>
      <w:r w:rsidRPr="008407C3">
        <w:rPr>
          <w:rFonts w:cs="Times New Roman"/>
          <w:b/>
        </w:rPr>
        <w:t>Zmiana postanowień umowy</w:t>
      </w:r>
    </w:p>
    <w:p w:rsidR="00914C8D" w:rsidRPr="00914C8D" w:rsidRDefault="00914C8D" w:rsidP="00BC1A53">
      <w:pPr>
        <w:pStyle w:val="Akapitzlist"/>
        <w:numPr>
          <w:ilvl w:val="0"/>
          <w:numId w:val="29"/>
        </w:numPr>
        <w:spacing w:line="276" w:lineRule="auto"/>
        <w:ind w:left="709" w:hanging="283"/>
        <w:rPr>
          <w:rFonts w:cs="Times New Roman"/>
        </w:rPr>
      </w:pPr>
      <w:r w:rsidRPr="00914C8D">
        <w:rPr>
          <w:rFonts w:cs="Times New Roman"/>
        </w:rPr>
        <w:t>Zmiany niniejszej umowy mogą nastąpić w przypadkach wskazanych w art. 144 ustawy Prawo zamówień publicznych oraz z uwzględnieniem art. 144 ustawy Prawo zamówień publicznych także w następujących przypadkach:</w:t>
      </w:r>
    </w:p>
    <w:p w:rsidR="00914C8D" w:rsidRPr="00914C8D" w:rsidRDefault="00914C8D" w:rsidP="00561819">
      <w:pPr>
        <w:pStyle w:val="Akapitzlist"/>
        <w:spacing w:line="276" w:lineRule="auto"/>
        <w:ind w:left="709"/>
        <w:rPr>
          <w:rFonts w:cs="Times New Roman"/>
        </w:rPr>
      </w:pPr>
      <w:r>
        <w:rPr>
          <w:rFonts w:cs="Times New Roman"/>
        </w:rPr>
        <w:t xml:space="preserve">1.1. </w:t>
      </w:r>
      <w:r w:rsidR="00561819">
        <w:rPr>
          <w:rFonts w:cs="Times New Roman"/>
        </w:rPr>
        <w:t xml:space="preserve">zmiana </w:t>
      </w:r>
      <w:r w:rsidRPr="00914C8D">
        <w:rPr>
          <w:rFonts w:cs="Times New Roman"/>
        </w:rPr>
        <w:t xml:space="preserve">terminu wykonania przedmiotu umowy w przypadku: </w:t>
      </w:r>
    </w:p>
    <w:p w:rsidR="00914C8D" w:rsidRPr="00914C8D" w:rsidRDefault="00914C8D" w:rsidP="00BC1A53">
      <w:pPr>
        <w:pStyle w:val="Akapitzlist"/>
        <w:numPr>
          <w:ilvl w:val="0"/>
          <w:numId w:val="35"/>
        </w:numPr>
        <w:spacing w:line="276" w:lineRule="auto"/>
        <w:ind w:left="1418"/>
        <w:jc w:val="both"/>
        <w:rPr>
          <w:rFonts w:cs="Times New Roman"/>
        </w:rPr>
      </w:pPr>
      <w:r w:rsidRPr="00914C8D">
        <w:rPr>
          <w:rFonts w:cs="Times New Roman"/>
        </w:rPr>
        <w:t>wystąpienia zamówień dodatkowych warunkujących wykonanie dokumentacji,</w:t>
      </w:r>
    </w:p>
    <w:p w:rsidR="00914C8D" w:rsidRPr="00914C8D" w:rsidRDefault="00914C8D" w:rsidP="00BC1A53">
      <w:pPr>
        <w:pStyle w:val="Akapitzlist"/>
        <w:numPr>
          <w:ilvl w:val="0"/>
          <w:numId w:val="35"/>
        </w:numPr>
        <w:spacing w:line="276" w:lineRule="auto"/>
        <w:ind w:left="1418"/>
        <w:jc w:val="both"/>
        <w:rPr>
          <w:rFonts w:cs="Times New Roman"/>
        </w:rPr>
      </w:pPr>
      <w:r w:rsidRPr="00914C8D">
        <w:rPr>
          <w:rFonts w:cs="Times New Roman"/>
        </w:rPr>
        <w:t>wystąpienia zdarzeń losowych,</w:t>
      </w:r>
    </w:p>
    <w:p w:rsidR="00914C8D" w:rsidRPr="00914C8D" w:rsidRDefault="00914C8D" w:rsidP="00BC1A53">
      <w:pPr>
        <w:pStyle w:val="Akapitzlist"/>
        <w:numPr>
          <w:ilvl w:val="0"/>
          <w:numId w:val="35"/>
        </w:numPr>
        <w:spacing w:line="276" w:lineRule="auto"/>
        <w:ind w:left="1418"/>
        <w:jc w:val="both"/>
        <w:rPr>
          <w:rFonts w:cs="Times New Roman"/>
        </w:rPr>
      </w:pPr>
      <w:r w:rsidRPr="00914C8D">
        <w:rPr>
          <w:rFonts w:cs="Times New Roman"/>
        </w:rPr>
        <w:t>przedłużenia się okresu uzyskania zezwoleń, uzgodnień, sprawdzeń, postanowień, decyzji, warunków, opinii i ekspertyz, operatów z przyczyn niezawinionych przez Wykonawcę,</w:t>
      </w:r>
    </w:p>
    <w:p w:rsidR="00914C8D" w:rsidRPr="00914C8D" w:rsidRDefault="00914C8D" w:rsidP="00BC1A53">
      <w:pPr>
        <w:pStyle w:val="Akapitzlist"/>
        <w:numPr>
          <w:ilvl w:val="0"/>
          <w:numId w:val="35"/>
        </w:numPr>
        <w:spacing w:line="276" w:lineRule="auto"/>
        <w:ind w:left="1418"/>
        <w:jc w:val="both"/>
        <w:rPr>
          <w:rFonts w:cs="Times New Roman"/>
        </w:rPr>
      </w:pPr>
      <w:r w:rsidRPr="00914C8D">
        <w:rPr>
          <w:rFonts w:cs="Times New Roman"/>
        </w:rPr>
        <w:t xml:space="preserve">zamiany uzgodnień, bądź wniesienia po wydaniu decyzji lub uzgodnień dodatkowych wymogów skutkujących koniecznością dokonania zmian lub uzupełnień w dokumentacji, </w:t>
      </w:r>
    </w:p>
    <w:p w:rsidR="00914C8D" w:rsidRPr="00914C8D" w:rsidRDefault="00914C8D" w:rsidP="00BC1A53">
      <w:pPr>
        <w:pStyle w:val="Akapitzlist"/>
        <w:numPr>
          <w:ilvl w:val="0"/>
          <w:numId w:val="35"/>
        </w:numPr>
        <w:spacing w:line="276" w:lineRule="auto"/>
        <w:ind w:left="1418"/>
        <w:jc w:val="both"/>
        <w:rPr>
          <w:rFonts w:cs="Times New Roman"/>
        </w:rPr>
      </w:pPr>
      <w:r w:rsidRPr="00914C8D">
        <w:rPr>
          <w:rFonts w:cs="Times New Roman"/>
        </w:rPr>
        <w:t>zmiany przepisów powodujących konieczność uzyskania dokumentów, do których te przepisy obligują,</w:t>
      </w:r>
    </w:p>
    <w:p w:rsidR="00914C8D" w:rsidRPr="00914C8D" w:rsidRDefault="00914C8D" w:rsidP="00BC1A53">
      <w:pPr>
        <w:pStyle w:val="Akapitzlist"/>
        <w:numPr>
          <w:ilvl w:val="0"/>
          <w:numId w:val="35"/>
        </w:numPr>
        <w:spacing w:line="276" w:lineRule="auto"/>
        <w:ind w:left="1418"/>
        <w:jc w:val="both"/>
        <w:rPr>
          <w:rFonts w:cs="Times New Roman"/>
        </w:rPr>
      </w:pPr>
      <w:r w:rsidRPr="00914C8D">
        <w:rPr>
          <w:rFonts w:cs="Times New Roman"/>
        </w:rPr>
        <w:t>w przypadku konieczności dokonania korekt w zatwierdzonym przez Zamawiającego rozwiązaniu projektowym, wynikających ze stanowiska instytucji uzgadniających (opiniujących),</w:t>
      </w:r>
    </w:p>
    <w:p w:rsidR="00914C8D" w:rsidRPr="00914C8D" w:rsidRDefault="00914C8D" w:rsidP="00BC1A53">
      <w:pPr>
        <w:pStyle w:val="Akapitzlist"/>
        <w:numPr>
          <w:ilvl w:val="0"/>
          <w:numId w:val="35"/>
        </w:numPr>
        <w:spacing w:line="276" w:lineRule="auto"/>
        <w:ind w:left="1418"/>
        <w:jc w:val="both"/>
        <w:rPr>
          <w:rFonts w:cs="Times New Roman"/>
        </w:rPr>
      </w:pPr>
      <w:r w:rsidRPr="00914C8D">
        <w:rPr>
          <w:rFonts w:cs="Times New Roman"/>
        </w:rPr>
        <w:t>konieczności wykonania dodatkowych badań, ekspertyz, analiz,</w:t>
      </w:r>
    </w:p>
    <w:p w:rsidR="00914C8D" w:rsidRPr="00914C8D" w:rsidRDefault="00914C8D" w:rsidP="00BC1A53">
      <w:pPr>
        <w:pStyle w:val="Akapitzlist"/>
        <w:numPr>
          <w:ilvl w:val="0"/>
          <w:numId w:val="35"/>
        </w:numPr>
        <w:spacing w:line="276" w:lineRule="auto"/>
        <w:ind w:left="1418"/>
        <w:jc w:val="both"/>
        <w:rPr>
          <w:rFonts w:cs="Times New Roman"/>
        </w:rPr>
      </w:pPr>
      <w:r w:rsidRPr="00914C8D">
        <w:rPr>
          <w:rFonts w:cs="Times New Roman"/>
        </w:rPr>
        <w:t>wystąpienia innych szczególnych okoliczności, za które Wykonawca nie jest odpowiedzialny;</w:t>
      </w:r>
    </w:p>
    <w:p w:rsidR="00914C8D" w:rsidRPr="00561819" w:rsidRDefault="00561819" w:rsidP="00561819">
      <w:pPr>
        <w:spacing w:line="276" w:lineRule="auto"/>
        <w:ind w:left="851"/>
        <w:jc w:val="both"/>
        <w:rPr>
          <w:rFonts w:cs="Times New Roman"/>
        </w:rPr>
      </w:pPr>
      <w:r>
        <w:rPr>
          <w:rFonts w:cs="Times New Roman"/>
        </w:rPr>
        <w:t>1.2. zmiana s</w:t>
      </w:r>
      <w:r w:rsidR="00914C8D" w:rsidRPr="00561819">
        <w:rPr>
          <w:rFonts w:cs="Times New Roman"/>
        </w:rPr>
        <w:t>posobu i zakresu wykonania prac w przypadkach:</w:t>
      </w:r>
    </w:p>
    <w:p w:rsidR="00914C8D" w:rsidRPr="00561819" w:rsidRDefault="00914C8D" w:rsidP="00BC1A53">
      <w:pPr>
        <w:pStyle w:val="Akapitzlist"/>
        <w:numPr>
          <w:ilvl w:val="0"/>
          <w:numId w:val="36"/>
        </w:numPr>
        <w:spacing w:line="276" w:lineRule="auto"/>
        <w:ind w:left="1418"/>
        <w:jc w:val="both"/>
        <w:rPr>
          <w:rFonts w:cs="Times New Roman"/>
        </w:rPr>
      </w:pPr>
      <w:r w:rsidRPr="00561819">
        <w:rPr>
          <w:rFonts w:cs="Times New Roman"/>
        </w:rPr>
        <w:lastRenderedPageBreak/>
        <w:t>zmiany przepisów powodujących konieczność przyjęcia innych rozwiązań technicznych lub uzyskania dodatkowych decyzji,</w:t>
      </w:r>
    </w:p>
    <w:p w:rsidR="00561819" w:rsidRPr="00216708" w:rsidRDefault="00914C8D" w:rsidP="00BC1A53">
      <w:pPr>
        <w:pStyle w:val="Akapitzlist"/>
        <w:numPr>
          <w:ilvl w:val="0"/>
          <w:numId w:val="36"/>
        </w:numPr>
        <w:spacing w:line="276" w:lineRule="auto"/>
        <w:ind w:left="1418"/>
        <w:jc w:val="both"/>
        <w:rPr>
          <w:rFonts w:cs="Times New Roman"/>
          <w:szCs w:val="24"/>
        </w:rPr>
      </w:pPr>
      <w:r w:rsidRPr="00216708">
        <w:rPr>
          <w:rFonts w:cs="Times New Roman"/>
          <w:szCs w:val="24"/>
        </w:rPr>
        <w:t>ograniczenia zakresu rzeczowego wynikłego z zaistnienia istotnej zmiany okoliczności powodującej, że wykonanie części przedmiotu umowy nie leży w interesie publicznym, czego nie można było przewidzieć w chwili zawarcia umowy</w:t>
      </w:r>
      <w:r w:rsidR="00216708">
        <w:rPr>
          <w:rFonts w:cs="Times New Roman"/>
          <w:szCs w:val="24"/>
        </w:rPr>
        <w:t>.</w:t>
      </w:r>
    </w:p>
    <w:p w:rsidR="00561819" w:rsidRPr="00216708" w:rsidRDefault="007570B4" w:rsidP="00BC1A53">
      <w:pPr>
        <w:pStyle w:val="Akapitzlist"/>
        <w:widowControl/>
        <w:numPr>
          <w:ilvl w:val="0"/>
          <w:numId w:val="29"/>
        </w:numPr>
        <w:spacing w:line="276" w:lineRule="auto"/>
        <w:ind w:left="709" w:hanging="283"/>
        <w:jc w:val="both"/>
        <w:rPr>
          <w:rFonts w:cs="Times New Roman"/>
          <w:szCs w:val="24"/>
        </w:rPr>
      </w:pPr>
      <w:r w:rsidRPr="00216708">
        <w:rPr>
          <w:rFonts w:cs="Times New Roman"/>
          <w:szCs w:val="24"/>
          <w:lang w:eastAsia="en-US" w:bidi="ar-SA"/>
        </w:rPr>
        <w:t>Zamawiający zastrzega sobie prawo do odstąpienia od umowy (w całości lub w części), na mocy jednostronnego oświadczenia w przypadku, gdy</w:t>
      </w:r>
      <w:r w:rsidR="00561819" w:rsidRPr="00216708">
        <w:rPr>
          <w:rFonts w:cs="Times New Roman"/>
          <w:szCs w:val="24"/>
          <w:lang w:eastAsia="en-US" w:bidi="ar-SA"/>
        </w:rPr>
        <w:t>:</w:t>
      </w:r>
    </w:p>
    <w:p w:rsidR="00561819" w:rsidRPr="00216708" w:rsidRDefault="00561819" w:rsidP="00216708">
      <w:pPr>
        <w:pStyle w:val="Akapitzlist"/>
        <w:widowControl/>
        <w:spacing w:line="276" w:lineRule="auto"/>
        <w:ind w:left="1416" w:hanging="423"/>
        <w:jc w:val="both"/>
        <w:rPr>
          <w:rFonts w:cs="Times New Roman"/>
          <w:szCs w:val="24"/>
          <w:lang w:eastAsia="en-US" w:bidi="ar-SA"/>
        </w:rPr>
      </w:pPr>
      <w:r w:rsidRPr="00216708">
        <w:rPr>
          <w:rFonts w:cs="Times New Roman"/>
          <w:szCs w:val="24"/>
          <w:lang w:eastAsia="en-US" w:bidi="ar-SA"/>
        </w:rPr>
        <w:t>3.1.</w:t>
      </w:r>
      <w:r w:rsidR="007570B4" w:rsidRPr="00216708">
        <w:rPr>
          <w:rFonts w:cs="Times New Roman"/>
          <w:szCs w:val="24"/>
          <w:lang w:eastAsia="en-US" w:bidi="ar-SA"/>
        </w:rPr>
        <w:t xml:space="preserve"> Wykonawca będzie się opóźniał z rozpoczęciem lub zakończeniem prac projektowych </w:t>
      </w:r>
      <w:r w:rsidRPr="00216708">
        <w:rPr>
          <w:rFonts w:cs="Times New Roman"/>
          <w:szCs w:val="24"/>
          <w:lang w:eastAsia="en-US" w:bidi="ar-SA"/>
        </w:rPr>
        <w:t>ponad 30 dni;</w:t>
      </w:r>
    </w:p>
    <w:p w:rsidR="00561819" w:rsidRPr="00216708" w:rsidRDefault="00561819" w:rsidP="00216708">
      <w:pPr>
        <w:pStyle w:val="Akapitzlist"/>
        <w:widowControl/>
        <w:autoSpaceDN/>
        <w:spacing w:line="276" w:lineRule="auto"/>
        <w:ind w:left="1416" w:hanging="423"/>
        <w:contextualSpacing/>
        <w:jc w:val="both"/>
        <w:textAlignment w:val="auto"/>
        <w:rPr>
          <w:rFonts w:cs="Times New Roman"/>
          <w:szCs w:val="24"/>
        </w:rPr>
      </w:pPr>
      <w:r w:rsidRPr="00216708">
        <w:rPr>
          <w:rFonts w:cs="Times New Roman"/>
          <w:szCs w:val="24"/>
        </w:rPr>
        <w:t xml:space="preserve">3.2. Wykonawca skierował do realizacji przedmiotu umowy inną osobę niż wskazana </w:t>
      </w:r>
      <w:r w:rsidR="00216708">
        <w:rPr>
          <w:rFonts w:cs="Times New Roman"/>
          <w:szCs w:val="24"/>
        </w:rPr>
        <w:t xml:space="preserve"> </w:t>
      </w:r>
      <w:r w:rsidRPr="00216708">
        <w:rPr>
          <w:rFonts w:cs="Times New Roman"/>
          <w:szCs w:val="24"/>
        </w:rPr>
        <w:t>w ofercie, bez akceptacji Zamawiającego, wskazanej w § 5 niniejszej umowy;</w:t>
      </w:r>
    </w:p>
    <w:p w:rsidR="00561819" w:rsidRPr="00216708" w:rsidRDefault="00561819" w:rsidP="00216708">
      <w:pPr>
        <w:pStyle w:val="Standard"/>
        <w:widowControl w:val="0"/>
        <w:autoSpaceDE w:val="0"/>
        <w:autoSpaceDN/>
        <w:spacing w:line="276" w:lineRule="auto"/>
        <w:ind w:left="1416" w:hanging="423"/>
        <w:jc w:val="both"/>
        <w:textAlignment w:val="auto"/>
        <w:rPr>
          <w:bCs/>
        </w:rPr>
      </w:pPr>
      <w:r w:rsidRPr="00216708">
        <w:rPr>
          <w:bCs/>
        </w:rPr>
        <w:t xml:space="preserve">3.3. </w:t>
      </w:r>
      <w:r w:rsidR="00216708">
        <w:rPr>
          <w:bCs/>
        </w:rPr>
        <w:t xml:space="preserve">Wykonawca </w:t>
      </w:r>
      <w:r w:rsidRPr="00216708">
        <w:rPr>
          <w:bCs/>
        </w:rPr>
        <w:t>wykonuje przedmiot umowy w sposób sprzeczny z umową, w szczególności przekazana dokumentacja ze względu na wady nie będzie mogła być podstawą prowadzenia inwestycji;</w:t>
      </w:r>
    </w:p>
    <w:p w:rsidR="00561819" w:rsidRPr="00216708" w:rsidRDefault="00561819" w:rsidP="00216708">
      <w:pPr>
        <w:widowControl/>
        <w:autoSpaceDN/>
        <w:spacing w:line="276" w:lineRule="auto"/>
        <w:ind w:left="1416" w:hanging="423"/>
        <w:jc w:val="both"/>
        <w:textAlignment w:val="auto"/>
        <w:rPr>
          <w:rFonts w:cs="Times New Roman"/>
        </w:rPr>
      </w:pPr>
      <w:r w:rsidRPr="00216708">
        <w:rPr>
          <w:rFonts w:cs="Times New Roman"/>
        </w:rPr>
        <w:t>3.4.</w:t>
      </w:r>
      <w:r w:rsidR="00216708">
        <w:rPr>
          <w:rFonts w:cs="Times New Roman"/>
        </w:rPr>
        <w:t xml:space="preserve"> </w:t>
      </w:r>
      <w:r w:rsidRPr="00216708">
        <w:rPr>
          <w:rFonts w:cs="Times New Roman"/>
        </w:rPr>
        <w:t>zaistnieją okoliczności uniemożliwiające zrealizowanie zamówienia z przyczyn leżących po stronie Wykonawcy;</w:t>
      </w:r>
    </w:p>
    <w:p w:rsidR="00561819" w:rsidRPr="00216708" w:rsidRDefault="00216708" w:rsidP="00216708">
      <w:pPr>
        <w:widowControl/>
        <w:autoSpaceDN/>
        <w:spacing w:line="276" w:lineRule="auto"/>
        <w:ind w:left="1416" w:hanging="423"/>
        <w:jc w:val="both"/>
        <w:textAlignment w:val="auto"/>
        <w:rPr>
          <w:rFonts w:cs="Times New Roman"/>
        </w:rPr>
      </w:pPr>
      <w:r w:rsidRPr="00216708">
        <w:rPr>
          <w:rFonts w:cs="Times New Roman"/>
        </w:rPr>
        <w:t xml:space="preserve">3.5. </w:t>
      </w:r>
      <w:r w:rsidR="00561819" w:rsidRPr="00216708">
        <w:rPr>
          <w:rFonts w:cs="Times New Roman"/>
        </w:rPr>
        <w:t>Wykonawca powierzył wykonanie umowy podmiotowi trzeciemu z naruszeniem zasad wymienionych w § 6 niniejszej umowy, bądź nie zapewnił wykonania przedmiotu umowy przez podmiot, którego kwalifikacje zawodowe lub doświadczenie wykazywał w celu spełnienia warunków udziału w postępowaniu;</w:t>
      </w:r>
    </w:p>
    <w:p w:rsidR="00216708" w:rsidRPr="00216708" w:rsidRDefault="00216708" w:rsidP="00216708">
      <w:pPr>
        <w:pStyle w:val="Akapitzlist"/>
        <w:widowControl/>
        <w:autoSpaceDN/>
        <w:spacing w:line="276" w:lineRule="auto"/>
        <w:ind w:left="786" w:firstLine="207"/>
        <w:contextualSpacing/>
        <w:jc w:val="both"/>
        <w:textAlignment w:val="auto"/>
        <w:rPr>
          <w:rFonts w:cs="Times New Roman"/>
          <w:szCs w:val="24"/>
        </w:rPr>
      </w:pPr>
      <w:r w:rsidRPr="00216708">
        <w:rPr>
          <w:rFonts w:cs="Times New Roman"/>
          <w:szCs w:val="24"/>
        </w:rPr>
        <w:t xml:space="preserve">3.6 </w:t>
      </w:r>
      <w:r w:rsidR="00561819" w:rsidRPr="00216708">
        <w:rPr>
          <w:rFonts w:cs="Times New Roman"/>
          <w:szCs w:val="24"/>
        </w:rPr>
        <w:t>zaistnieją okoliczności określone w art. 145 ustawy Prawo zamówień publicznych.</w:t>
      </w:r>
    </w:p>
    <w:p w:rsidR="00561819" w:rsidRPr="00216708" w:rsidRDefault="00561819" w:rsidP="00BC1A53">
      <w:pPr>
        <w:pStyle w:val="Akapitzlist"/>
        <w:widowControl/>
        <w:numPr>
          <w:ilvl w:val="0"/>
          <w:numId w:val="29"/>
        </w:numPr>
        <w:spacing w:line="276" w:lineRule="auto"/>
        <w:ind w:left="709" w:hanging="283"/>
        <w:jc w:val="both"/>
        <w:rPr>
          <w:rFonts w:cs="Times New Roman"/>
          <w:szCs w:val="24"/>
        </w:rPr>
      </w:pPr>
      <w:r w:rsidRPr="00216708">
        <w:rPr>
          <w:rFonts w:cs="Times New Roman"/>
          <w:szCs w:val="24"/>
        </w:rPr>
        <w:t>Odstąpienie od umowy wymaga formy pisemnej oraz wskazania przyczyny odstąpienia</w:t>
      </w:r>
      <w:r w:rsidR="00D54C1B">
        <w:rPr>
          <w:rFonts w:cs="Times New Roman"/>
          <w:szCs w:val="24"/>
        </w:rPr>
        <w:t xml:space="preserve">. </w:t>
      </w:r>
    </w:p>
    <w:p w:rsidR="00105944" w:rsidRPr="008407C3" w:rsidRDefault="00105944" w:rsidP="00216708">
      <w:pPr>
        <w:widowControl/>
        <w:spacing w:line="276" w:lineRule="auto"/>
        <w:rPr>
          <w:rFonts w:cs="Times New Roman"/>
          <w:b/>
          <w:lang w:eastAsia="en-US" w:bidi="ar-SA"/>
        </w:rPr>
      </w:pPr>
    </w:p>
    <w:p w:rsidR="00075848" w:rsidRPr="008407C3" w:rsidRDefault="00F05C48" w:rsidP="008407C3">
      <w:pPr>
        <w:widowControl/>
        <w:spacing w:line="276" w:lineRule="auto"/>
        <w:jc w:val="center"/>
        <w:rPr>
          <w:rFonts w:cs="Times New Roman"/>
        </w:rPr>
      </w:pPr>
      <w:r w:rsidRPr="008407C3">
        <w:rPr>
          <w:rFonts w:cs="Times New Roman"/>
          <w:b/>
          <w:lang w:eastAsia="en-US" w:bidi="ar-SA"/>
        </w:rPr>
        <w:t>§ 1</w:t>
      </w:r>
      <w:r w:rsidR="008B0BB5">
        <w:rPr>
          <w:rFonts w:cs="Times New Roman"/>
          <w:b/>
          <w:lang w:eastAsia="en-US" w:bidi="ar-SA"/>
        </w:rPr>
        <w:t>2</w:t>
      </w:r>
    </w:p>
    <w:p w:rsidR="00075848" w:rsidRPr="008407C3" w:rsidRDefault="00F05C48" w:rsidP="008407C3">
      <w:pPr>
        <w:widowControl/>
        <w:spacing w:line="276" w:lineRule="auto"/>
        <w:jc w:val="center"/>
        <w:rPr>
          <w:rFonts w:cs="Times New Roman"/>
        </w:rPr>
      </w:pPr>
      <w:r w:rsidRPr="008407C3">
        <w:rPr>
          <w:rFonts w:cs="Times New Roman"/>
          <w:b/>
          <w:lang w:eastAsia="en-US" w:bidi="ar-SA"/>
        </w:rPr>
        <w:t>Postanowienia końcowe</w:t>
      </w:r>
    </w:p>
    <w:p w:rsidR="001749B8" w:rsidRPr="008407C3" w:rsidRDefault="00C2711B" w:rsidP="00BC1A53">
      <w:pPr>
        <w:pStyle w:val="Akapitzlist"/>
        <w:widowControl/>
        <w:numPr>
          <w:ilvl w:val="0"/>
          <w:numId w:val="28"/>
        </w:numPr>
        <w:overflowPunct w:val="0"/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</w:rPr>
        <w:t xml:space="preserve">W sprawach nieuregulowanych umową mają zastosowanie odpowiednie przepisy ustawy  Prawo zamówień publicznych, ustawy Kodeks Cywilny, ustawy – Prawo budowlane oraz innych przepisów prawnych właściwych w przedmiocie niniejszej umowy. </w:t>
      </w:r>
    </w:p>
    <w:p w:rsidR="001749B8" w:rsidRPr="008407C3" w:rsidRDefault="001749B8" w:rsidP="00BC1A53">
      <w:pPr>
        <w:pStyle w:val="Akapitzlist"/>
        <w:widowControl/>
        <w:numPr>
          <w:ilvl w:val="0"/>
          <w:numId w:val="28"/>
        </w:numPr>
        <w:overflowPunct w:val="0"/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>We wszystkich sprawach spornych wynikających z umowy rozstrzygał będzie sąd właściwy dla siedziby Zamawiającego</w:t>
      </w:r>
      <w:r w:rsidR="00C32D62" w:rsidRPr="008407C3">
        <w:rPr>
          <w:rFonts w:cs="Times New Roman"/>
          <w:szCs w:val="24"/>
          <w:lang w:eastAsia="en-US" w:bidi="ar-SA"/>
        </w:rPr>
        <w:t>.</w:t>
      </w:r>
    </w:p>
    <w:p w:rsidR="001749B8" w:rsidRPr="00B7689F" w:rsidRDefault="001749B8" w:rsidP="00BC1A53">
      <w:pPr>
        <w:pStyle w:val="Akapitzlist"/>
        <w:widowControl/>
        <w:numPr>
          <w:ilvl w:val="0"/>
          <w:numId w:val="28"/>
        </w:numPr>
        <w:overflowPunct w:val="0"/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8407C3">
        <w:rPr>
          <w:rFonts w:cs="Times New Roman"/>
          <w:szCs w:val="24"/>
          <w:lang w:eastAsia="en-US" w:bidi="ar-SA"/>
        </w:rPr>
        <w:t xml:space="preserve">Umowę sporządzono w </w:t>
      </w:r>
      <w:r w:rsidR="00096D04" w:rsidRPr="008407C3">
        <w:rPr>
          <w:rFonts w:cs="Times New Roman"/>
          <w:szCs w:val="24"/>
          <w:lang w:eastAsia="en-US" w:bidi="ar-SA"/>
        </w:rPr>
        <w:t xml:space="preserve">dwóch </w:t>
      </w:r>
      <w:r w:rsidRPr="008407C3">
        <w:rPr>
          <w:rFonts w:cs="Times New Roman"/>
          <w:szCs w:val="24"/>
          <w:lang w:eastAsia="en-US" w:bidi="ar-SA"/>
        </w:rPr>
        <w:t>jednobrzmi</w:t>
      </w:r>
      <w:r w:rsidR="00096D04" w:rsidRPr="008407C3">
        <w:rPr>
          <w:rFonts w:cs="Times New Roman"/>
          <w:szCs w:val="24"/>
          <w:lang w:eastAsia="en-US" w:bidi="ar-SA"/>
        </w:rPr>
        <w:t>ących egzemplarzach, z których jeden</w:t>
      </w:r>
      <w:r w:rsidRPr="008407C3">
        <w:rPr>
          <w:rFonts w:cs="Times New Roman"/>
          <w:szCs w:val="24"/>
          <w:lang w:eastAsia="en-US" w:bidi="ar-SA"/>
        </w:rPr>
        <w:t xml:space="preserve"> otrzymuje </w:t>
      </w:r>
      <w:r w:rsidRPr="00B7689F">
        <w:rPr>
          <w:rFonts w:cs="Times New Roman"/>
          <w:szCs w:val="24"/>
          <w:lang w:eastAsia="en-US" w:bidi="ar-SA"/>
        </w:rPr>
        <w:t>Zamawiający i jeden Wykonawca</w:t>
      </w:r>
    </w:p>
    <w:p w:rsidR="00983EFA" w:rsidRPr="00B7689F" w:rsidRDefault="00983EFA" w:rsidP="00BC1A53">
      <w:pPr>
        <w:pStyle w:val="Akapitzlist"/>
        <w:widowControl/>
        <w:numPr>
          <w:ilvl w:val="0"/>
          <w:numId w:val="28"/>
        </w:numPr>
        <w:overflowPunct w:val="0"/>
        <w:spacing w:line="276" w:lineRule="auto"/>
        <w:jc w:val="both"/>
        <w:rPr>
          <w:rFonts w:cs="Times New Roman"/>
          <w:szCs w:val="24"/>
          <w:lang w:eastAsia="en-US" w:bidi="ar-SA"/>
        </w:rPr>
      </w:pPr>
      <w:r w:rsidRPr="00B7689F">
        <w:rPr>
          <w:rFonts w:cs="Times New Roman"/>
          <w:bCs/>
          <w:szCs w:val="24"/>
        </w:rPr>
        <w:t>Klauzula Informacyjna Dotycząca Przetwarzania Danych Osobowych.</w:t>
      </w:r>
    </w:p>
    <w:p w:rsidR="00983EFA" w:rsidRPr="008B0BB5" w:rsidRDefault="00983EFA" w:rsidP="00BC1A53">
      <w:pPr>
        <w:pStyle w:val="Akapitzlist"/>
        <w:widowControl/>
        <w:numPr>
          <w:ilvl w:val="1"/>
          <w:numId w:val="28"/>
        </w:numPr>
        <w:overflowPunct w:val="0"/>
        <w:spacing w:line="276" w:lineRule="auto"/>
        <w:jc w:val="both"/>
        <w:rPr>
          <w:rFonts w:cs="Times New Roman"/>
          <w:sz w:val="22"/>
          <w:szCs w:val="22"/>
          <w:lang w:eastAsia="en-US" w:bidi="ar-SA"/>
        </w:rPr>
      </w:pPr>
      <w:r w:rsidRPr="008B0BB5">
        <w:rPr>
          <w:rFonts w:cs="Times New Roman"/>
          <w:sz w:val="22"/>
          <w:szCs w:val="22"/>
        </w:rPr>
        <w:t xml:space="preserve">Na podstawie art. 13 Rozporządzenia Parlamentu Europejskiego i Rady (UE) 2016/679 z dnia 27 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 w:rsidRPr="008B0BB5">
        <w:rPr>
          <w:rFonts w:cs="Times New Roman"/>
          <w:sz w:val="22"/>
          <w:szCs w:val="22"/>
        </w:rPr>
        <w:t>publ</w:t>
      </w:r>
      <w:proofErr w:type="spellEnd"/>
      <w:r w:rsidRPr="008B0BB5">
        <w:rPr>
          <w:rFonts w:cs="Times New Roman"/>
          <w:sz w:val="22"/>
          <w:szCs w:val="22"/>
        </w:rPr>
        <w:t>. Dz. Urz. UE L Nr 119, s. 1 informujemy, iż:</w:t>
      </w:r>
    </w:p>
    <w:p w:rsidR="00983EFA" w:rsidRPr="008B0BB5" w:rsidRDefault="00983EFA" w:rsidP="00BC1A53">
      <w:pPr>
        <w:pStyle w:val="Akapitzlist"/>
        <w:widowControl/>
        <w:numPr>
          <w:ilvl w:val="0"/>
          <w:numId w:val="30"/>
        </w:numPr>
        <w:suppressAutoHyphens w:val="0"/>
        <w:autoSpaceDN/>
        <w:spacing w:after="160" w:line="276" w:lineRule="auto"/>
        <w:ind w:left="851"/>
        <w:contextualSpacing/>
        <w:jc w:val="both"/>
        <w:textAlignment w:val="auto"/>
        <w:rPr>
          <w:rFonts w:cs="Times New Roman"/>
          <w:sz w:val="22"/>
          <w:szCs w:val="22"/>
        </w:rPr>
      </w:pPr>
      <w:r w:rsidRPr="008B0BB5">
        <w:rPr>
          <w:rFonts w:cs="Times New Roman"/>
          <w:sz w:val="22"/>
          <w:szCs w:val="22"/>
        </w:rPr>
        <w:t xml:space="preserve">administratorem danych osobowych jest Burmistrz Miasta i Gminy </w:t>
      </w:r>
      <w:r w:rsidR="00096D04" w:rsidRPr="008B0BB5">
        <w:rPr>
          <w:rFonts w:cs="Times New Roman"/>
          <w:sz w:val="22"/>
          <w:szCs w:val="22"/>
        </w:rPr>
        <w:t xml:space="preserve">Grójec </w:t>
      </w:r>
      <w:r w:rsidRPr="008B0BB5">
        <w:rPr>
          <w:rFonts w:cs="Times New Roman"/>
          <w:sz w:val="22"/>
          <w:szCs w:val="22"/>
        </w:rPr>
        <w:t>z siedzibą</w:t>
      </w:r>
      <w:r w:rsidR="00096D04" w:rsidRPr="008B0BB5">
        <w:rPr>
          <w:rFonts w:cs="Times New Roman"/>
          <w:sz w:val="22"/>
          <w:szCs w:val="22"/>
        </w:rPr>
        <w:t xml:space="preserve"> przy ul. Pi</w:t>
      </w:r>
      <w:r w:rsidR="00096D04" w:rsidRPr="008B0BB5">
        <w:rPr>
          <w:rFonts w:cs="Times New Roman"/>
          <w:sz w:val="22"/>
          <w:szCs w:val="22"/>
        </w:rPr>
        <w:t>ł</w:t>
      </w:r>
      <w:r w:rsidR="00096D04" w:rsidRPr="008B0BB5">
        <w:rPr>
          <w:rFonts w:cs="Times New Roman"/>
          <w:sz w:val="22"/>
          <w:szCs w:val="22"/>
        </w:rPr>
        <w:t>sudskiego 47, 05-600 Grójec</w:t>
      </w:r>
      <w:r w:rsidRPr="008B0BB5">
        <w:rPr>
          <w:rFonts w:cs="Times New Roman"/>
          <w:sz w:val="22"/>
          <w:szCs w:val="22"/>
        </w:rPr>
        <w:t>,  telefon</w:t>
      </w:r>
      <w:r w:rsidR="00AA41C1" w:rsidRPr="008B0BB5">
        <w:rPr>
          <w:rFonts w:cs="Times New Roman"/>
          <w:sz w:val="22"/>
          <w:szCs w:val="22"/>
        </w:rPr>
        <w:t>:</w:t>
      </w:r>
      <w:r w:rsidRPr="008B0BB5">
        <w:rPr>
          <w:rFonts w:cs="Times New Roman"/>
          <w:b/>
          <w:sz w:val="22"/>
          <w:szCs w:val="22"/>
        </w:rPr>
        <w:t xml:space="preserve"> </w:t>
      </w:r>
      <w:r w:rsidR="00AA41C1" w:rsidRPr="008B0BB5">
        <w:rPr>
          <w:rFonts w:cs="Times New Roman"/>
          <w:sz w:val="22"/>
          <w:szCs w:val="22"/>
        </w:rPr>
        <w:t>048 664 23 01</w:t>
      </w:r>
      <w:r w:rsidRPr="008B0BB5">
        <w:rPr>
          <w:rFonts w:cs="Times New Roman"/>
          <w:sz w:val="22"/>
          <w:szCs w:val="22"/>
        </w:rPr>
        <w:t xml:space="preserve">, email: </w:t>
      </w:r>
      <w:r w:rsidR="00AA41C1" w:rsidRPr="008B0BB5">
        <w:rPr>
          <w:rFonts w:cs="Times New Roman"/>
          <w:sz w:val="22"/>
          <w:szCs w:val="22"/>
        </w:rPr>
        <w:t>urzad@grojecmiasto.pl</w:t>
      </w:r>
    </w:p>
    <w:p w:rsidR="00983EFA" w:rsidRPr="008B0BB5" w:rsidRDefault="00983EFA" w:rsidP="00BC1A53">
      <w:pPr>
        <w:pStyle w:val="Akapitzlist"/>
        <w:widowControl/>
        <w:numPr>
          <w:ilvl w:val="0"/>
          <w:numId w:val="30"/>
        </w:numPr>
        <w:suppressAutoHyphens w:val="0"/>
        <w:autoSpaceDN/>
        <w:spacing w:after="160" w:line="276" w:lineRule="auto"/>
        <w:ind w:left="851"/>
        <w:contextualSpacing/>
        <w:jc w:val="both"/>
        <w:textAlignment w:val="auto"/>
        <w:rPr>
          <w:rFonts w:cs="Times New Roman"/>
          <w:sz w:val="22"/>
          <w:szCs w:val="22"/>
        </w:rPr>
      </w:pPr>
      <w:r w:rsidRPr="008B0BB5">
        <w:rPr>
          <w:rFonts w:cs="Times New Roman"/>
          <w:sz w:val="22"/>
          <w:szCs w:val="22"/>
        </w:rPr>
        <w:t xml:space="preserve">w sprawach z zakresu ochrony danych osobowych mogą Państwo kontaktować się </w:t>
      </w:r>
      <w:r w:rsidRPr="008B0BB5">
        <w:rPr>
          <w:rFonts w:cs="Times New Roman"/>
          <w:sz w:val="22"/>
          <w:szCs w:val="22"/>
        </w:rPr>
        <w:br/>
        <w:t>z Inspektorem Ochrony Danych</w:t>
      </w:r>
      <w:r w:rsidR="00AA41C1" w:rsidRPr="008B0BB5">
        <w:rPr>
          <w:rFonts w:cs="Times New Roman"/>
          <w:sz w:val="22"/>
          <w:szCs w:val="22"/>
        </w:rPr>
        <w:t xml:space="preserve"> Osobowych w Urzędzie Gminy i Miasta Grójec </w:t>
      </w:r>
      <w:r w:rsidRPr="008B0BB5">
        <w:rPr>
          <w:rFonts w:cs="Times New Roman"/>
          <w:sz w:val="22"/>
          <w:szCs w:val="22"/>
        </w:rPr>
        <w:t xml:space="preserve"> pod adresem e-mail: </w:t>
      </w:r>
      <w:hyperlink r:id="rId8" w:history="1">
        <w:r w:rsidR="00AA41C1" w:rsidRPr="008B0BB5">
          <w:rPr>
            <w:rStyle w:val="Hipercze"/>
            <w:rFonts w:cs="Times New Roman"/>
            <w:color w:val="auto"/>
            <w:sz w:val="22"/>
            <w:szCs w:val="22"/>
          </w:rPr>
          <w:t>inspektor@grojecmiasto.pl,</w:t>
        </w:r>
      </w:hyperlink>
      <w:r w:rsidR="00AA41C1" w:rsidRPr="008B0BB5">
        <w:rPr>
          <w:rFonts w:cs="Times New Roman"/>
          <w:sz w:val="22"/>
          <w:szCs w:val="22"/>
        </w:rPr>
        <w:t xml:space="preserve"> telefon: 048 664 30 91 wew. 45;</w:t>
      </w:r>
    </w:p>
    <w:p w:rsidR="00983EFA" w:rsidRPr="008B0BB5" w:rsidRDefault="00983EFA" w:rsidP="00BC1A53">
      <w:pPr>
        <w:pStyle w:val="Akapitzlist"/>
        <w:widowControl/>
        <w:numPr>
          <w:ilvl w:val="0"/>
          <w:numId w:val="30"/>
        </w:numPr>
        <w:suppressAutoHyphens w:val="0"/>
        <w:autoSpaceDN/>
        <w:spacing w:after="160" w:line="276" w:lineRule="auto"/>
        <w:ind w:left="851"/>
        <w:contextualSpacing/>
        <w:jc w:val="both"/>
        <w:textAlignment w:val="auto"/>
        <w:rPr>
          <w:rFonts w:cs="Times New Roman"/>
          <w:sz w:val="22"/>
          <w:szCs w:val="22"/>
        </w:rPr>
      </w:pPr>
      <w:r w:rsidRPr="008B0BB5">
        <w:rPr>
          <w:rFonts w:cs="Times New Roman"/>
          <w:sz w:val="22"/>
          <w:szCs w:val="22"/>
        </w:rPr>
        <w:t>dane osobowe będą przetwarzane w celu realizacji zadania publicznego na t</w:t>
      </w:r>
      <w:r w:rsidR="00734793">
        <w:rPr>
          <w:rFonts w:cs="Times New Roman"/>
          <w:sz w:val="22"/>
          <w:szCs w:val="22"/>
        </w:rPr>
        <w:t xml:space="preserve">erenie Gminy i Miasta Grójec </w:t>
      </w:r>
      <w:r w:rsidRPr="008B0BB5">
        <w:rPr>
          <w:rFonts w:cs="Times New Roman"/>
          <w:sz w:val="22"/>
          <w:szCs w:val="22"/>
        </w:rPr>
        <w:t>w zakresie objętym niniejszą umową;</w:t>
      </w:r>
    </w:p>
    <w:p w:rsidR="00983EFA" w:rsidRPr="008B0BB5" w:rsidRDefault="00983EFA" w:rsidP="00BC1A53">
      <w:pPr>
        <w:pStyle w:val="Akapitzlist"/>
        <w:widowControl/>
        <w:numPr>
          <w:ilvl w:val="0"/>
          <w:numId w:val="30"/>
        </w:numPr>
        <w:suppressAutoHyphens w:val="0"/>
        <w:autoSpaceDN/>
        <w:spacing w:after="160" w:line="276" w:lineRule="auto"/>
        <w:ind w:left="851"/>
        <w:contextualSpacing/>
        <w:jc w:val="both"/>
        <w:textAlignment w:val="auto"/>
        <w:rPr>
          <w:rFonts w:cs="Times New Roman"/>
          <w:sz w:val="22"/>
          <w:szCs w:val="22"/>
        </w:rPr>
      </w:pPr>
      <w:r w:rsidRPr="008B0BB5">
        <w:rPr>
          <w:rFonts w:cs="Times New Roman"/>
          <w:sz w:val="22"/>
          <w:szCs w:val="22"/>
        </w:rPr>
        <w:lastRenderedPageBreak/>
        <w:t xml:space="preserve">dane osobowe będą przetwarzane przez okres niezbędny do realizacji ww. celu </w:t>
      </w:r>
      <w:r w:rsidRPr="008B0BB5">
        <w:rPr>
          <w:rFonts w:cs="Times New Roman"/>
          <w:sz w:val="22"/>
          <w:szCs w:val="22"/>
        </w:rPr>
        <w:br/>
        <w:t>z uwzględnieniem okresów przechowywania określonych w przepisach odrębnych, w tym przep</w:t>
      </w:r>
      <w:r w:rsidRPr="008B0BB5">
        <w:rPr>
          <w:rFonts w:cs="Times New Roman"/>
          <w:sz w:val="22"/>
          <w:szCs w:val="22"/>
        </w:rPr>
        <w:t>i</w:t>
      </w:r>
      <w:r w:rsidRPr="008B0BB5">
        <w:rPr>
          <w:rFonts w:cs="Times New Roman"/>
          <w:sz w:val="22"/>
          <w:szCs w:val="22"/>
        </w:rPr>
        <w:t>sów archiwalnych;</w:t>
      </w:r>
    </w:p>
    <w:p w:rsidR="00983EFA" w:rsidRPr="008B0BB5" w:rsidRDefault="00983EFA" w:rsidP="00BC1A53">
      <w:pPr>
        <w:pStyle w:val="Akapitzlist"/>
        <w:widowControl/>
        <w:numPr>
          <w:ilvl w:val="0"/>
          <w:numId w:val="30"/>
        </w:numPr>
        <w:suppressAutoHyphens w:val="0"/>
        <w:autoSpaceDN/>
        <w:spacing w:after="160" w:line="276" w:lineRule="auto"/>
        <w:ind w:left="851"/>
        <w:contextualSpacing/>
        <w:jc w:val="both"/>
        <w:textAlignment w:val="auto"/>
        <w:rPr>
          <w:rFonts w:cs="Times New Roman"/>
          <w:sz w:val="22"/>
          <w:szCs w:val="22"/>
        </w:rPr>
      </w:pPr>
      <w:r w:rsidRPr="008B0BB5">
        <w:rPr>
          <w:rFonts w:cs="Times New Roman"/>
          <w:sz w:val="22"/>
          <w:szCs w:val="22"/>
          <w:u w:val="single"/>
        </w:rPr>
        <w:t>podstawą prawną przetwarzania danych jest art. 6 ust. 1 lit. b) ww. rozporządzenia;</w:t>
      </w:r>
    </w:p>
    <w:p w:rsidR="00983EFA" w:rsidRPr="008B0BB5" w:rsidRDefault="00983EFA" w:rsidP="00BC1A53">
      <w:pPr>
        <w:pStyle w:val="Akapitzlist"/>
        <w:widowControl/>
        <w:numPr>
          <w:ilvl w:val="0"/>
          <w:numId w:val="30"/>
        </w:numPr>
        <w:suppressAutoHyphens w:val="0"/>
        <w:autoSpaceDN/>
        <w:spacing w:after="160" w:line="276" w:lineRule="auto"/>
        <w:ind w:left="851"/>
        <w:contextualSpacing/>
        <w:jc w:val="both"/>
        <w:textAlignment w:val="auto"/>
        <w:rPr>
          <w:rFonts w:cs="Times New Roman"/>
          <w:sz w:val="22"/>
          <w:szCs w:val="22"/>
        </w:rPr>
      </w:pPr>
      <w:r w:rsidRPr="008B0BB5">
        <w:rPr>
          <w:rFonts w:eastAsia="Times New Roman" w:cs="Times New Roman"/>
          <w:sz w:val="22"/>
          <w:szCs w:val="22"/>
        </w:rPr>
        <w:t xml:space="preserve">odbiorcą Pani/Pana danych będą podmioty, które na podstawie zawartych umów przetwarzają dane osobowe w imieniu Administratora. </w:t>
      </w:r>
    </w:p>
    <w:p w:rsidR="00983EFA" w:rsidRPr="008B0BB5" w:rsidRDefault="00983EFA" w:rsidP="00BC1A53">
      <w:pPr>
        <w:pStyle w:val="Akapitzlist"/>
        <w:widowControl/>
        <w:numPr>
          <w:ilvl w:val="1"/>
          <w:numId w:val="28"/>
        </w:numPr>
        <w:suppressAutoHyphens w:val="0"/>
        <w:autoSpaceDN/>
        <w:spacing w:after="160" w:line="276" w:lineRule="auto"/>
        <w:contextualSpacing/>
        <w:jc w:val="both"/>
        <w:textAlignment w:val="auto"/>
        <w:rPr>
          <w:rFonts w:cs="Times New Roman"/>
          <w:sz w:val="22"/>
          <w:szCs w:val="22"/>
        </w:rPr>
      </w:pPr>
      <w:r w:rsidRPr="008B0BB5">
        <w:rPr>
          <w:rFonts w:cs="Times New Roman"/>
          <w:sz w:val="22"/>
          <w:szCs w:val="22"/>
        </w:rPr>
        <w:t>Osoba, której dane dotyczą ma prawo do:</w:t>
      </w:r>
    </w:p>
    <w:p w:rsidR="00983EFA" w:rsidRPr="008B0BB5" w:rsidRDefault="00983EFA" w:rsidP="00BC1A53">
      <w:pPr>
        <w:pStyle w:val="Akapitzlist"/>
        <w:widowControl/>
        <w:numPr>
          <w:ilvl w:val="0"/>
          <w:numId w:val="31"/>
        </w:numPr>
        <w:suppressAutoHyphens w:val="0"/>
        <w:autoSpaceDN/>
        <w:spacing w:after="160" w:line="276" w:lineRule="auto"/>
        <w:ind w:left="851"/>
        <w:contextualSpacing/>
        <w:jc w:val="both"/>
        <w:textAlignment w:val="auto"/>
        <w:rPr>
          <w:rFonts w:cs="Times New Roman"/>
          <w:sz w:val="22"/>
          <w:szCs w:val="22"/>
        </w:rPr>
      </w:pPr>
      <w:r w:rsidRPr="008B0BB5">
        <w:rPr>
          <w:rFonts w:eastAsia="Times New Roman" w:cs="Times New Roman"/>
          <w:sz w:val="22"/>
          <w:szCs w:val="22"/>
        </w:rPr>
        <w:t>dostępu do treści swoich danych oraz możliwości ich poprawiania, sprostowania, ograniczenia przetwarzania oraz do przenoszenia swoich danych, a także – w przypadkach przewidzianych pr</w:t>
      </w:r>
      <w:r w:rsidRPr="008B0BB5">
        <w:rPr>
          <w:rFonts w:eastAsia="Times New Roman" w:cs="Times New Roman"/>
          <w:sz w:val="22"/>
          <w:szCs w:val="22"/>
        </w:rPr>
        <w:t>a</w:t>
      </w:r>
      <w:r w:rsidRPr="008B0BB5">
        <w:rPr>
          <w:rFonts w:eastAsia="Times New Roman" w:cs="Times New Roman"/>
          <w:sz w:val="22"/>
          <w:szCs w:val="22"/>
        </w:rPr>
        <w:t>wem – prawo do usunięcia danych i prawo do wniesienia sprzeciwu wobec przetwarzania Państwa danych.</w:t>
      </w:r>
    </w:p>
    <w:p w:rsidR="00983EFA" w:rsidRPr="008B0BB5" w:rsidRDefault="00983EFA" w:rsidP="00BC1A53">
      <w:pPr>
        <w:pStyle w:val="Akapitzlist"/>
        <w:widowControl/>
        <w:numPr>
          <w:ilvl w:val="0"/>
          <w:numId w:val="31"/>
        </w:numPr>
        <w:suppressAutoHyphens w:val="0"/>
        <w:autoSpaceDN/>
        <w:spacing w:after="160" w:line="276" w:lineRule="auto"/>
        <w:ind w:left="851"/>
        <w:contextualSpacing/>
        <w:jc w:val="both"/>
        <w:textAlignment w:val="auto"/>
        <w:rPr>
          <w:rFonts w:cs="Times New Roman"/>
          <w:sz w:val="22"/>
          <w:szCs w:val="22"/>
        </w:rPr>
      </w:pPr>
      <w:bookmarkStart w:id="0" w:name="_Hlk515218261"/>
      <w:r w:rsidRPr="008B0BB5">
        <w:rPr>
          <w:rFonts w:eastAsia="Times New Roman" w:cs="Times New Roman"/>
          <w:sz w:val="22"/>
          <w:szCs w:val="22"/>
        </w:rPr>
        <w:t xml:space="preserve">wniesienia skargi do organu nadzorczego </w:t>
      </w:r>
      <w:r w:rsidRPr="008B0BB5">
        <w:rPr>
          <w:rFonts w:cs="Times New Roman"/>
          <w:sz w:val="22"/>
          <w:szCs w:val="22"/>
        </w:rPr>
        <w:t>w przypadku gdy przetwarzanie danych odbywa się z n</w:t>
      </w:r>
      <w:r w:rsidRPr="008B0BB5">
        <w:rPr>
          <w:rFonts w:cs="Times New Roman"/>
          <w:sz w:val="22"/>
          <w:szCs w:val="22"/>
        </w:rPr>
        <w:t>a</w:t>
      </w:r>
      <w:r w:rsidRPr="008B0BB5">
        <w:rPr>
          <w:rFonts w:cs="Times New Roman"/>
          <w:sz w:val="22"/>
          <w:szCs w:val="22"/>
        </w:rPr>
        <w:t>ruszeniem przepisów powyższego rozporządzenia,</w:t>
      </w:r>
      <w:r w:rsidRPr="008B0BB5">
        <w:rPr>
          <w:rFonts w:eastAsia="Times New Roman" w:cs="Times New Roman"/>
          <w:sz w:val="22"/>
          <w:szCs w:val="22"/>
        </w:rPr>
        <w:t xml:space="preserve"> tj. Prezesa Urzędu Ochrony Danych Osob</w:t>
      </w:r>
      <w:r w:rsidRPr="008B0BB5">
        <w:rPr>
          <w:rFonts w:eastAsia="Times New Roman" w:cs="Times New Roman"/>
          <w:sz w:val="22"/>
          <w:szCs w:val="22"/>
        </w:rPr>
        <w:t>o</w:t>
      </w:r>
      <w:r w:rsidRPr="008B0BB5">
        <w:rPr>
          <w:rFonts w:eastAsia="Times New Roman" w:cs="Times New Roman"/>
          <w:sz w:val="22"/>
          <w:szCs w:val="22"/>
        </w:rPr>
        <w:t>wych, ul. Stawki 2, 00-193 Warszawa</w:t>
      </w:r>
      <w:bookmarkEnd w:id="0"/>
      <w:r w:rsidRPr="008B0BB5">
        <w:rPr>
          <w:rFonts w:eastAsia="Times New Roman" w:cs="Times New Roman"/>
          <w:sz w:val="22"/>
          <w:szCs w:val="22"/>
        </w:rPr>
        <w:t>.</w:t>
      </w:r>
    </w:p>
    <w:p w:rsidR="00983EFA" w:rsidRPr="008B0BB5" w:rsidRDefault="00983EFA" w:rsidP="00BC1A53">
      <w:pPr>
        <w:pStyle w:val="Akapitzlist"/>
        <w:widowControl/>
        <w:numPr>
          <w:ilvl w:val="1"/>
          <w:numId w:val="28"/>
        </w:numPr>
        <w:suppressAutoHyphens w:val="0"/>
        <w:autoSpaceDN/>
        <w:spacing w:after="160" w:line="276" w:lineRule="auto"/>
        <w:contextualSpacing/>
        <w:jc w:val="both"/>
        <w:textAlignment w:val="auto"/>
        <w:rPr>
          <w:rFonts w:cs="Times New Roman"/>
          <w:sz w:val="22"/>
          <w:szCs w:val="22"/>
        </w:rPr>
      </w:pPr>
      <w:r w:rsidRPr="008B0BB5">
        <w:rPr>
          <w:rFonts w:cs="Times New Roman"/>
          <w:sz w:val="22"/>
          <w:szCs w:val="22"/>
        </w:rPr>
        <w:t>Podanie danych osobowych jest warunkiem zawarcia umowy cywilnoprawnej. Osoba, kt</w:t>
      </w:r>
      <w:r w:rsidRPr="008B0BB5">
        <w:rPr>
          <w:rFonts w:cs="Times New Roman"/>
          <w:sz w:val="22"/>
          <w:szCs w:val="22"/>
        </w:rPr>
        <w:t>ó</w:t>
      </w:r>
      <w:r w:rsidRPr="008B0BB5">
        <w:rPr>
          <w:rFonts w:cs="Times New Roman"/>
          <w:sz w:val="22"/>
          <w:szCs w:val="22"/>
        </w:rPr>
        <w:t>rej dane dotyczą jest zobowiązana do ich podania. Konsekwencją niepodania danych os</w:t>
      </w:r>
      <w:r w:rsidRPr="008B0BB5">
        <w:rPr>
          <w:rFonts w:cs="Times New Roman"/>
          <w:sz w:val="22"/>
          <w:szCs w:val="22"/>
        </w:rPr>
        <w:t>o</w:t>
      </w:r>
      <w:r w:rsidRPr="008B0BB5">
        <w:rPr>
          <w:rFonts w:cs="Times New Roman"/>
          <w:sz w:val="22"/>
          <w:szCs w:val="22"/>
        </w:rPr>
        <w:t>bowych jest brak możliwości zawarcia umowy o powierzenie realizacji zadania publiczn</w:t>
      </w:r>
      <w:r w:rsidRPr="008B0BB5">
        <w:rPr>
          <w:rFonts w:cs="Times New Roman"/>
          <w:sz w:val="22"/>
          <w:szCs w:val="22"/>
        </w:rPr>
        <w:t>e</w:t>
      </w:r>
      <w:r w:rsidRPr="008B0BB5">
        <w:rPr>
          <w:rFonts w:cs="Times New Roman"/>
          <w:sz w:val="22"/>
          <w:szCs w:val="22"/>
        </w:rPr>
        <w:t>go wskazanego w umowie.</w:t>
      </w:r>
    </w:p>
    <w:p w:rsidR="00075848" w:rsidRPr="005C34F0" w:rsidRDefault="00983EFA" w:rsidP="008407C3">
      <w:pPr>
        <w:pStyle w:val="Akapitzlist"/>
        <w:widowControl/>
        <w:numPr>
          <w:ilvl w:val="1"/>
          <w:numId w:val="28"/>
        </w:numPr>
        <w:suppressAutoHyphens w:val="0"/>
        <w:autoSpaceDN/>
        <w:spacing w:after="160" w:line="276" w:lineRule="auto"/>
        <w:contextualSpacing/>
        <w:jc w:val="both"/>
        <w:textAlignment w:val="auto"/>
        <w:rPr>
          <w:rFonts w:cs="Times New Roman"/>
          <w:sz w:val="22"/>
          <w:szCs w:val="22"/>
        </w:rPr>
      </w:pPr>
      <w:r w:rsidRPr="008B0BB5">
        <w:rPr>
          <w:rFonts w:eastAsia="Times New Roman" w:cs="Times New Roman"/>
          <w:sz w:val="22"/>
          <w:szCs w:val="22"/>
        </w:rPr>
        <w:t>Ponadto informujemy, iż w związku z przetwarzaniem Pani/Pana danych osobowych nie podlega Pan/Pani decyzjom, które się opierają wyłącznie na zautomatyzowanym przetw</w:t>
      </w:r>
      <w:r w:rsidRPr="008B0BB5">
        <w:rPr>
          <w:rFonts w:eastAsia="Times New Roman" w:cs="Times New Roman"/>
          <w:sz w:val="22"/>
          <w:szCs w:val="22"/>
        </w:rPr>
        <w:t>a</w:t>
      </w:r>
      <w:r w:rsidRPr="008B0BB5">
        <w:rPr>
          <w:rFonts w:eastAsia="Times New Roman" w:cs="Times New Roman"/>
          <w:sz w:val="22"/>
          <w:szCs w:val="22"/>
        </w:rPr>
        <w:t xml:space="preserve">rzaniu, w tym profilowaniu, o czym stanowi art. 22 ogólnego rozporządzenia o ochronie danych osobowych. </w:t>
      </w:r>
    </w:p>
    <w:p w:rsidR="005C34F0" w:rsidRDefault="005C34F0" w:rsidP="005C34F0">
      <w:pPr>
        <w:widowControl/>
        <w:suppressAutoHyphens w:val="0"/>
        <w:autoSpaceDN/>
        <w:spacing w:after="160" w:line="276" w:lineRule="auto"/>
        <w:contextualSpacing/>
        <w:jc w:val="both"/>
        <w:textAlignment w:val="auto"/>
        <w:rPr>
          <w:rFonts w:cs="Times New Roman"/>
          <w:sz w:val="22"/>
          <w:szCs w:val="22"/>
        </w:rPr>
      </w:pPr>
    </w:p>
    <w:p w:rsidR="005C34F0" w:rsidRPr="005C34F0" w:rsidRDefault="005C34F0" w:rsidP="005C34F0">
      <w:pPr>
        <w:widowControl/>
        <w:suppressAutoHyphens w:val="0"/>
        <w:autoSpaceDN/>
        <w:spacing w:after="160" w:line="276" w:lineRule="auto"/>
        <w:contextualSpacing/>
        <w:jc w:val="both"/>
        <w:textAlignment w:val="auto"/>
        <w:rPr>
          <w:rFonts w:cs="Times New Roman"/>
          <w:sz w:val="22"/>
          <w:szCs w:val="22"/>
        </w:rPr>
      </w:pPr>
    </w:p>
    <w:p w:rsidR="00075848" w:rsidRPr="008407C3" w:rsidRDefault="00F05C48" w:rsidP="008407C3">
      <w:pPr>
        <w:widowControl/>
        <w:spacing w:line="276" w:lineRule="auto"/>
        <w:jc w:val="both"/>
        <w:rPr>
          <w:rFonts w:cs="Times New Roman"/>
        </w:rPr>
      </w:pPr>
      <w:r w:rsidRPr="008407C3">
        <w:rPr>
          <w:rFonts w:cs="Times New Roman"/>
          <w:b/>
          <w:lang w:eastAsia="en-US" w:bidi="ar-SA"/>
        </w:rPr>
        <w:t xml:space="preserve">                     Zamawiający:                                                                    Wykonawca :</w:t>
      </w:r>
    </w:p>
    <w:sectPr w:rsidR="00075848" w:rsidRPr="008407C3" w:rsidSect="008407C3">
      <w:headerReference w:type="default" r:id="rId9"/>
      <w:footerReference w:type="default" r:id="rId10"/>
      <w:pgSz w:w="11905" w:h="16837"/>
      <w:pgMar w:top="709" w:right="1134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5D51" w:rsidRDefault="00065D51">
      <w:r>
        <w:separator/>
      </w:r>
    </w:p>
  </w:endnote>
  <w:endnote w:type="continuationSeparator" w:id="0">
    <w:p w:rsidR="00065D51" w:rsidRDefault="00065D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, 'Arial Unicode MS'">
    <w:charset w:val="00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70836870"/>
      <w:docPartObj>
        <w:docPartGallery w:val="Page Numbers (Bottom of Page)"/>
        <w:docPartUnique/>
      </w:docPartObj>
    </w:sdtPr>
    <w:sdtContent>
      <w:p w:rsidR="00380919" w:rsidRDefault="00501E31">
        <w:pPr>
          <w:pStyle w:val="Stopka"/>
          <w:jc w:val="right"/>
        </w:pPr>
        <w:fldSimple w:instr="PAGE   \* MERGEFORMAT">
          <w:r w:rsidR="00173ECD">
            <w:rPr>
              <w:noProof/>
            </w:rPr>
            <w:t>12</w:t>
          </w:r>
        </w:fldSimple>
      </w:p>
    </w:sdtContent>
  </w:sdt>
  <w:p w:rsidR="00380919" w:rsidRDefault="0038091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5D51" w:rsidRDefault="00065D51">
      <w:r>
        <w:rPr>
          <w:color w:val="000000"/>
        </w:rPr>
        <w:separator/>
      </w:r>
    </w:p>
  </w:footnote>
  <w:footnote w:type="continuationSeparator" w:id="0">
    <w:p w:rsidR="00065D51" w:rsidRDefault="00065D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0919" w:rsidRDefault="00380919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6"/>
    <w:multiLevelType w:val="singleLevel"/>
    <w:tmpl w:val="C032D034"/>
    <w:name w:val="WW8Num7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</w:abstractNum>
  <w:abstractNum w:abstractNumId="3">
    <w:nsid w:val="0000000A"/>
    <w:multiLevelType w:val="multilevel"/>
    <w:tmpl w:val="0000000A"/>
    <w:name w:val="WW8Num11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ascii="Calibri" w:hAnsi="Calibri" w:cs="Calibri"/>
        <w:spacing w:val="-4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>
    <w:nsid w:val="00000019"/>
    <w:multiLevelType w:val="multilevel"/>
    <w:tmpl w:val="00000019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bCs w:val="0"/>
        <w:i w:val="0"/>
        <w:iCs w:val="0"/>
        <w:strike w:val="0"/>
        <w:dstrike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-464"/>
        </w:tabs>
        <w:ind w:left="464" w:hanging="360"/>
      </w:p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976"/>
        </w:tabs>
        <w:ind w:left="976" w:hanging="360"/>
      </w:pPr>
    </w:lvl>
    <w:lvl w:ilvl="4">
      <w:start w:val="1"/>
      <w:numFmt w:val="lowerLetter"/>
      <w:lvlText w:val="%5."/>
      <w:lvlJc w:val="left"/>
      <w:pPr>
        <w:tabs>
          <w:tab w:val="num" w:pos="1696"/>
        </w:tabs>
        <w:ind w:left="1696" w:hanging="360"/>
      </w:pPr>
    </w:lvl>
    <w:lvl w:ilvl="5">
      <w:start w:val="1"/>
      <w:numFmt w:val="lowerRoman"/>
      <w:lvlText w:val="%6."/>
      <w:lvlJc w:val="right"/>
      <w:pPr>
        <w:tabs>
          <w:tab w:val="num" w:pos="2416"/>
        </w:tabs>
        <w:ind w:left="2416" w:hanging="180"/>
      </w:pPr>
    </w:lvl>
    <w:lvl w:ilvl="6">
      <w:start w:val="1"/>
      <w:numFmt w:val="decimal"/>
      <w:lvlText w:val="%7."/>
      <w:lvlJc w:val="left"/>
      <w:pPr>
        <w:tabs>
          <w:tab w:val="num" w:pos="3136"/>
        </w:tabs>
        <w:ind w:left="3136" w:hanging="360"/>
      </w:pPr>
    </w:lvl>
    <w:lvl w:ilvl="7">
      <w:start w:val="1"/>
      <w:numFmt w:val="lowerLetter"/>
      <w:lvlText w:val="%8."/>
      <w:lvlJc w:val="left"/>
      <w:pPr>
        <w:tabs>
          <w:tab w:val="num" w:pos="3856"/>
        </w:tabs>
        <w:ind w:left="3856" w:hanging="360"/>
      </w:pPr>
    </w:lvl>
    <w:lvl w:ilvl="8">
      <w:start w:val="1"/>
      <w:numFmt w:val="lowerRoman"/>
      <w:lvlText w:val="%9."/>
      <w:lvlJc w:val="right"/>
      <w:pPr>
        <w:tabs>
          <w:tab w:val="num" w:pos="4576"/>
        </w:tabs>
        <w:ind w:left="4576" w:hanging="180"/>
      </w:pPr>
    </w:lvl>
  </w:abstractNum>
  <w:abstractNum w:abstractNumId="5">
    <w:nsid w:val="0000001C"/>
    <w:multiLevelType w:val="multilevel"/>
    <w:tmpl w:val="0000001C"/>
    <w:name w:val="WW8Num3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0000001E"/>
    <w:multiLevelType w:val="singleLevel"/>
    <w:tmpl w:val="9FF4E738"/>
    <w:name w:val="WW8Num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i w:val="0"/>
        <w:sz w:val="22"/>
        <w:szCs w:val="24"/>
      </w:rPr>
    </w:lvl>
  </w:abstractNum>
  <w:abstractNum w:abstractNumId="7">
    <w:nsid w:val="00000026"/>
    <w:multiLevelType w:val="singleLevel"/>
    <w:tmpl w:val="00000026"/>
    <w:name w:val="WW8Num44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Calibri" w:hAnsi="Calibri" w:cs="Calibri" w:hint="default"/>
        <w:sz w:val="22"/>
        <w:szCs w:val="22"/>
      </w:rPr>
    </w:lvl>
  </w:abstractNum>
  <w:abstractNum w:abstractNumId="8">
    <w:nsid w:val="016A7B1F"/>
    <w:multiLevelType w:val="multilevel"/>
    <w:tmpl w:val="7070EEAC"/>
    <w:lvl w:ilvl="0">
      <w:start w:val="1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53" w:hanging="6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7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5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8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8" w:hanging="1800"/>
      </w:pPr>
      <w:rPr>
        <w:rFonts w:hint="default"/>
      </w:rPr>
    </w:lvl>
  </w:abstractNum>
  <w:abstractNum w:abstractNumId="9">
    <w:nsid w:val="02D56796"/>
    <w:multiLevelType w:val="multilevel"/>
    <w:tmpl w:val="4552D9D4"/>
    <w:styleLink w:val="WWNum15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0">
    <w:nsid w:val="041F4EDA"/>
    <w:multiLevelType w:val="multilevel"/>
    <w:tmpl w:val="E5A6AB2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1">
    <w:nsid w:val="042360B1"/>
    <w:multiLevelType w:val="multilevel"/>
    <w:tmpl w:val="63D2FA38"/>
    <w:styleLink w:val="WWNum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2">
    <w:nsid w:val="0DAF11DD"/>
    <w:multiLevelType w:val="hybridMultilevel"/>
    <w:tmpl w:val="0B66B2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2045011"/>
    <w:multiLevelType w:val="multilevel"/>
    <w:tmpl w:val="A0E0199E"/>
    <w:styleLink w:val="WW8Num1"/>
    <w:lvl w:ilvl="0">
      <w:numFmt w:val="bullet"/>
      <w:lvlText w:val=""/>
      <w:lvlJc w:val="left"/>
      <w:rPr>
        <w:rFonts w:ascii="Symbol" w:hAnsi="Symbol" w:cs="OpenSymbol, 'Arial Unicode MS'"/>
      </w:rPr>
    </w:lvl>
    <w:lvl w:ilvl="1">
      <w:numFmt w:val="bullet"/>
      <w:lvlText w:val=""/>
      <w:lvlJc w:val="left"/>
      <w:rPr>
        <w:rFonts w:ascii="Symbol" w:hAnsi="Symbol" w:cs="OpenSymbol, 'Arial Unicode MS'"/>
      </w:rPr>
    </w:lvl>
    <w:lvl w:ilvl="2">
      <w:numFmt w:val="bullet"/>
      <w:lvlText w:val=""/>
      <w:lvlJc w:val="left"/>
      <w:rPr>
        <w:rFonts w:ascii="Symbol" w:hAnsi="Symbol" w:cs="OpenSymbol, 'Arial Unicode MS'"/>
      </w:rPr>
    </w:lvl>
    <w:lvl w:ilvl="3">
      <w:numFmt w:val="bullet"/>
      <w:lvlText w:val=""/>
      <w:lvlJc w:val="left"/>
      <w:rPr>
        <w:rFonts w:ascii="Symbol" w:hAnsi="Symbol" w:cs="OpenSymbol, 'Arial Unicode MS'"/>
      </w:rPr>
    </w:lvl>
    <w:lvl w:ilvl="4">
      <w:numFmt w:val="bullet"/>
      <w:lvlText w:val=""/>
      <w:lvlJc w:val="left"/>
      <w:rPr>
        <w:rFonts w:ascii="Symbol" w:hAnsi="Symbol" w:cs="OpenSymbol, 'Arial Unicode MS'"/>
      </w:rPr>
    </w:lvl>
    <w:lvl w:ilvl="5">
      <w:numFmt w:val="bullet"/>
      <w:lvlText w:val=""/>
      <w:lvlJc w:val="left"/>
      <w:rPr>
        <w:rFonts w:ascii="Symbol" w:hAnsi="Symbol" w:cs="OpenSymbol, 'Arial Unicode MS'"/>
      </w:rPr>
    </w:lvl>
    <w:lvl w:ilvl="6">
      <w:numFmt w:val="bullet"/>
      <w:lvlText w:val=""/>
      <w:lvlJc w:val="left"/>
      <w:rPr>
        <w:rFonts w:ascii="Symbol" w:hAnsi="Symbol" w:cs="OpenSymbol, 'Arial Unicode MS'"/>
      </w:rPr>
    </w:lvl>
    <w:lvl w:ilvl="7">
      <w:numFmt w:val="bullet"/>
      <w:lvlText w:val=""/>
      <w:lvlJc w:val="left"/>
      <w:rPr>
        <w:rFonts w:ascii="Symbol" w:hAnsi="Symbol" w:cs="OpenSymbol, 'Arial Unicode MS'"/>
      </w:rPr>
    </w:lvl>
    <w:lvl w:ilvl="8">
      <w:numFmt w:val="bullet"/>
      <w:lvlText w:val=""/>
      <w:lvlJc w:val="left"/>
      <w:rPr>
        <w:rFonts w:ascii="Symbol" w:hAnsi="Symbol" w:cs="OpenSymbol, 'Arial Unicode MS'"/>
      </w:rPr>
    </w:lvl>
  </w:abstractNum>
  <w:abstractNum w:abstractNumId="14">
    <w:nsid w:val="152902DA"/>
    <w:multiLevelType w:val="hybridMultilevel"/>
    <w:tmpl w:val="37A88C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9797B46"/>
    <w:multiLevelType w:val="multilevel"/>
    <w:tmpl w:val="FC9EFDEA"/>
    <w:styleLink w:val="WW8Num9"/>
    <w:lvl w:ilvl="0">
      <w:numFmt w:val="bullet"/>
      <w:lvlText w:val=""/>
      <w:lvlJc w:val="left"/>
      <w:rPr>
        <w:rFonts w:ascii="Symbol" w:hAnsi="Symbol" w:cs="OpenSymbol, 'Arial Unicode MS'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 w:cs="OpenSymbol, 'Arial Unicode MS'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 w:cs="OpenSymbol, 'Arial Unicode MS'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6">
    <w:nsid w:val="1A671BDB"/>
    <w:multiLevelType w:val="multilevel"/>
    <w:tmpl w:val="B9CA2304"/>
    <w:styleLink w:val="WW8Num2"/>
    <w:lvl w:ilvl="0">
      <w:numFmt w:val="bullet"/>
      <w:lvlText w:val=""/>
      <w:lvlJc w:val="left"/>
      <w:rPr>
        <w:rFonts w:ascii="Wingdings" w:hAnsi="Wingdings" w:cs="OpenSymbol, 'Arial Unicode MS'"/>
      </w:rPr>
    </w:lvl>
    <w:lvl w:ilvl="1">
      <w:numFmt w:val="bullet"/>
      <w:lvlText w:val=""/>
      <w:lvlJc w:val="left"/>
      <w:rPr>
        <w:rFonts w:ascii="Wingdings" w:hAnsi="Wingdings" w:cs="OpenSymbol, 'Arial Unicode MS'"/>
      </w:rPr>
    </w:lvl>
    <w:lvl w:ilvl="2">
      <w:numFmt w:val="bullet"/>
      <w:lvlText w:val=""/>
      <w:lvlJc w:val="left"/>
      <w:rPr>
        <w:rFonts w:ascii="Wingdings" w:hAnsi="Wingdings" w:cs="OpenSymbol, 'Arial Unicode MS'"/>
      </w:rPr>
    </w:lvl>
    <w:lvl w:ilvl="3">
      <w:numFmt w:val="bullet"/>
      <w:lvlText w:val=""/>
      <w:lvlJc w:val="left"/>
      <w:rPr>
        <w:rFonts w:ascii="Wingdings" w:hAnsi="Wingdings" w:cs="OpenSymbol, 'Arial Unicode MS'"/>
      </w:rPr>
    </w:lvl>
    <w:lvl w:ilvl="4">
      <w:numFmt w:val="bullet"/>
      <w:lvlText w:val=""/>
      <w:lvlJc w:val="left"/>
      <w:rPr>
        <w:rFonts w:ascii="Wingdings" w:hAnsi="Wingdings" w:cs="OpenSymbol, 'Arial Unicode MS'"/>
      </w:rPr>
    </w:lvl>
    <w:lvl w:ilvl="5">
      <w:numFmt w:val="bullet"/>
      <w:lvlText w:val=""/>
      <w:lvlJc w:val="left"/>
      <w:rPr>
        <w:rFonts w:ascii="Wingdings" w:hAnsi="Wingdings" w:cs="OpenSymbol, 'Arial Unicode MS'"/>
      </w:rPr>
    </w:lvl>
    <w:lvl w:ilvl="6">
      <w:numFmt w:val="bullet"/>
      <w:lvlText w:val=""/>
      <w:lvlJc w:val="left"/>
      <w:rPr>
        <w:rFonts w:ascii="Wingdings" w:hAnsi="Wingdings" w:cs="OpenSymbol, 'Arial Unicode MS'"/>
      </w:rPr>
    </w:lvl>
    <w:lvl w:ilvl="7">
      <w:numFmt w:val="bullet"/>
      <w:lvlText w:val=""/>
      <w:lvlJc w:val="left"/>
      <w:rPr>
        <w:rFonts w:ascii="Wingdings" w:hAnsi="Wingdings" w:cs="OpenSymbol, 'Arial Unicode MS'"/>
      </w:rPr>
    </w:lvl>
    <w:lvl w:ilvl="8">
      <w:numFmt w:val="bullet"/>
      <w:lvlText w:val=""/>
      <w:lvlJc w:val="left"/>
      <w:rPr>
        <w:rFonts w:ascii="Wingdings" w:hAnsi="Wingdings" w:cs="OpenSymbol, 'Arial Unicode MS'"/>
      </w:rPr>
    </w:lvl>
  </w:abstractNum>
  <w:abstractNum w:abstractNumId="17">
    <w:nsid w:val="1B5A7940"/>
    <w:multiLevelType w:val="multilevel"/>
    <w:tmpl w:val="1FB6FC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upperLetter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>
    <w:nsid w:val="1BC7653D"/>
    <w:multiLevelType w:val="hybridMultilevel"/>
    <w:tmpl w:val="64F8059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>
    <w:nsid w:val="209357CD"/>
    <w:multiLevelType w:val="hybridMultilevel"/>
    <w:tmpl w:val="1608A1C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3A5C2BB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4C96384"/>
    <w:multiLevelType w:val="hybridMultilevel"/>
    <w:tmpl w:val="FA5EB3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B354507"/>
    <w:multiLevelType w:val="multilevel"/>
    <w:tmpl w:val="AF9ECF0C"/>
    <w:styleLink w:val="WW8Num5"/>
    <w:lvl w:ilvl="0">
      <w:numFmt w:val="bullet"/>
      <w:lvlText w:val=""/>
      <w:lvlJc w:val="left"/>
      <w:rPr>
        <w:rFonts w:ascii="Symbol" w:hAnsi="Symbol" w:cs="OpenSymbol, 'Arial Unicode MS'"/>
      </w:rPr>
    </w:lvl>
    <w:lvl w:ilvl="1">
      <w:numFmt w:val="bullet"/>
      <w:lvlText w:val=""/>
      <w:lvlJc w:val="left"/>
      <w:rPr>
        <w:rFonts w:ascii="Symbol" w:hAnsi="Symbol" w:cs="OpenSymbol, 'Arial Unicode MS'"/>
      </w:rPr>
    </w:lvl>
    <w:lvl w:ilvl="2">
      <w:numFmt w:val="bullet"/>
      <w:lvlText w:val=""/>
      <w:lvlJc w:val="left"/>
      <w:rPr>
        <w:rFonts w:ascii="Symbol" w:hAnsi="Symbol" w:cs="OpenSymbol, 'Arial Unicode MS'"/>
      </w:rPr>
    </w:lvl>
    <w:lvl w:ilvl="3">
      <w:numFmt w:val="bullet"/>
      <w:lvlText w:val=""/>
      <w:lvlJc w:val="left"/>
      <w:rPr>
        <w:rFonts w:ascii="Symbol" w:hAnsi="Symbol" w:cs="OpenSymbol, 'Arial Unicode MS'"/>
      </w:rPr>
    </w:lvl>
    <w:lvl w:ilvl="4">
      <w:numFmt w:val="bullet"/>
      <w:lvlText w:val=""/>
      <w:lvlJc w:val="left"/>
      <w:rPr>
        <w:rFonts w:ascii="Symbol" w:hAnsi="Symbol" w:cs="OpenSymbol, 'Arial Unicode MS'"/>
      </w:rPr>
    </w:lvl>
    <w:lvl w:ilvl="5">
      <w:numFmt w:val="bullet"/>
      <w:lvlText w:val=""/>
      <w:lvlJc w:val="left"/>
      <w:rPr>
        <w:rFonts w:ascii="Symbol" w:hAnsi="Symbol" w:cs="OpenSymbol, 'Arial Unicode MS'"/>
      </w:rPr>
    </w:lvl>
    <w:lvl w:ilvl="6">
      <w:numFmt w:val="bullet"/>
      <w:lvlText w:val=""/>
      <w:lvlJc w:val="left"/>
      <w:rPr>
        <w:rFonts w:ascii="Symbol" w:hAnsi="Symbol" w:cs="OpenSymbol, 'Arial Unicode MS'"/>
      </w:rPr>
    </w:lvl>
    <w:lvl w:ilvl="7">
      <w:numFmt w:val="bullet"/>
      <w:lvlText w:val=""/>
      <w:lvlJc w:val="left"/>
      <w:rPr>
        <w:rFonts w:ascii="Symbol" w:hAnsi="Symbol" w:cs="OpenSymbol, 'Arial Unicode MS'"/>
      </w:rPr>
    </w:lvl>
    <w:lvl w:ilvl="8">
      <w:numFmt w:val="bullet"/>
      <w:lvlText w:val=""/>
      <w:lvlJc w:val="left"/>
      <w:rPr>
        <w:rFonts w:ascii="Symbol" w:hAnsi="Symbol" w:cs="OpenSymbol, 'Arial Unicode MS'"/>
      </w:rPr>
    </w:lvl>
  </w:abstractNum>
  <w:abstractNum w:abstractNumId="22">
    <w:nsid w:val="2C7A01CF"/>
    <w:multiLevelType w:val="hybridMultilevel"/>
    <w:tmpl w:val="3E907D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35577A6"/>
    <w:multiLevelType w:val="multilevel"/>
    <w:tmpl w:val="FA2C064A"/>
    <w:styleLink w:val="WWNum10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4">
    <w:nsid w:val="349C12EA"/>
    <w:multiLevelType w:val="hybridMultilevel"/>
    <w:tmpl w:val="C1102E8A"/>
    <w:lvl w:ilvl="0" w:tplc="04150017">
      <w:start w:val="1"/>
      <w:numFmt w:val="lowerLetter"/>
      <w:lvlText w:val="%1)"/>
      <w:lvlJc w:val="left"/>
      <w:pPr>
        <w:ind w:left="783" w:hanging="360"/>
      </w:p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25">
    <w:nsid w:val="356643F6"/>
    <w:multiLevelType w:val="multilevel"/>
    <w:tmpl w:val="EA927F5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6">
    <w:nsid w:val="39192188"/>
    <w:multiLevelType w:val="multilevel"/>
    <w:tmpl w:val="EA927F5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7">
    <w:nsid w:val="3A545E7F"/>
    <w:multiLevelType w:val="multilevel"/>
    <w:tmpl w:val="20FCBD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8">
    <w:nsid w:val="3D704267"/>
    <w:multiLevelType w:val="multilevel"/>
    <w:tmpl w:val="3C5630C0"/>
    <w:styleLink w:val="WWNum13"/>
    <w:lvl w:ilvl="0">
      <w:start w:val="1"/>
      <w:numFmt w:val="decimal"/>
      <w:lvlText w:val="%1."/>
      <w:lvlJc w:val="left"/>
      <w:rPr>
        <w:rFonts w:cs="Arial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9">
    <w:nsid w:val="3EE05620"/>
    <w:multiLevelType w:val="multilevel"/>
    <w:tmpl w:val="8C3EC518"/>
    <w:styleLink w:val="WW8Num6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0">
    <w:nsid w:val="464212AB"/>
    <w:multiLevelType w:val="hybridMultilevel"/>
    <w:tmpl w:val="1608A1C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3A5C2BB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7E323F9"/>
    <w:multiLevelType w:val="multilevel"/>
    <w:tmpl w:val="6D6407FE"/>
    <w:styleLink w:val="WWNum1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2">
    <w:nsid w:val="4A590823"/>
    <w:multiLevelType w:val="multilevel"/>
    <w:tmpl w:val="699271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3">
    <w:nsid w:val="4A9D2C70"/>
    <w:multiLevelType w:val="multilevel"/>
    <w:tmpl w:val="19EE2FF6"/>
    <w:styleLink w:val="WWNum12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4">
    <w:nsid w:val="4B274BCF"/>
    <w:multiLevelType w:val="multilevel"/>
    <w:tmpl w:val="09AE9BD6"/>
    <w:styleLink w:val="WW8Num3"/>
    <w:lvl w:ilvl="0">
      <w:numFmt w:val="bullet"/>
      <w:lvlText w:val=""/>
      <w:lvlJc w:val="left"/>
      <w:rPr>
        <w:rFonts w:ascii="Wingdings" w:hAnsi="Wingdings" w:cs="OpenSymbol, 'Arial Unicode MS'"/>
      </w:rPr>
    </w:lvl>
    <w:lvl w:ilvl="1">
      <w:numFmt w:val="bullet"/>
      <w:lvlText w:val=""/>
      <w:lvlJc w:val="left"/>
      <w:rPr>
        <w:rFonts w:ascii="Wingdings" w:hAnsi="Wingdings" w:cs="OpenSymbol, 'Arial Unicode MS'"/>
      </w:rPr>
    </w:lvl>
    <w:lvl w:ilvl="2">
      <w:numFmt w:val="bullet"/>
      <w:lvlText w:val=""/>
      <w:lvlJc w:val="left"/>
      <w:rPr>
        <w:rFonts w:ascii="Wingdings" w:hAnsi="Wingdings" w:cs="OpenSymbol, 'Arial Unicode MS'"/>
      </w:rPr>
    </w:lvl>
    <w:lvl w:ilvl="3">
      <w:numFmt w:val="bullet"/>
      <w:lvlText w:val=""/>
      <w:lvlJc w:val="left"/>
      <w:rPr>
        <w:rFonts w:ascii="Wingdings" w:hAnsi="Wingdings" w:cs="OpenSymbol, 'Arial Unicode MS'"/>
      </w:rPr>
    </w:lvl>
    <w:lvl w:ilvl="4">
      <w:numFmt w:val="bullet"/>
      <w:lvlText w:val=""/>
      <w:lvlJc w:val="left"/>
      <w:rPr>
        <w:rFonts w:ascii="Wingdings" w:hAnsi="Wingdings" w:cs="OpenSymbol, 'Arial Unicode MS'"/>
      </w:rPr>
    </w:lvl>
    <w:lvl w:ilvl="5">
      <w:numFmt w:val="bullet"/>
      <w:lvlText w:val=""/>
      <w:lvlJc w:val="left"/>
      <w:rPr>
        <w:rFonts w:ascii="Wingdings" w:hAnsi="Wingdings" w:cs="OpenSymbol, 'Arial Unicode MS'"/>
      </w:rPr>
    </w:lvl>
    <w:lvl w:ilvl="6">
      <w:numFmt w:val="bullet"/>
      <w:lvlText w:val=""/>
      <w:lvlJc w:val="left"/>
      <w:rPr>
        <w:rFonts w:ascii="Wingdings" w:hAnsi="Wingdings" w:cs="OpenSymbol, 'Arial Unicode MS'"/>
      </w:rPr>
    </w:lvl>
    <w:lvl w:ilvl="7">
      <w:numFmt w:val="bullet"/>
      <w:lvlText w:val=""/>
      <w:lvlJc w:val="left"/>
      <w:rPr>
        <w:rFonts w:ascii="Wingdings" w:hAnsi="Wingdings" w:cs="OpenSymbol, 'Arial Unicode MS'"/>
      </w:rPr>
    </w:lvl>
    <w:lvl w:ilvl="8">
      <w:numFmt w:val="bullet"/>
      <w:lvlText w:val=""/>
      <w:lvlJc w:val="left"/>
      <w:rPr>
        <w:rFonts w:ascii="Wingdings" w:hAnsi="Wingdings" w:cs="OpenSymbol, 'Arial Unicode MS'"/>
      </w:rPr>
    </w:lvl>
  </w:abstractNum>
  <w:abstractNum w:abstractNumId="35">
    <w:nsid w:val="4B4263B5"/>
    <w:multiLevelType w:val="multilevel"/>
    <w:tmpl w:val="924E3B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Times New Roman" w:hAnsi="Times New Roman" w:cs="Mangal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Times New Roman" w:hAnsi="Times New Roman" w:cs="Mangal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ascii="Times New Roman" w:hAnsi="Times New Roman" w:cs="Mangal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="Times New Roman" w:hAnsi="Times New Roman" w:cs="Mangal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ascii="Times New Roman" w:hAnsi="Times New Roman" w:cs="Mangal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ascii="Times New Roman" w:hAnsi="Times New Roman" w:cs="Mangal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ascii="Times New Roman" w:hAnsi="Times New Roman" w:cs="Mangal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ascii="Times New Roman" w:hAnsi="Times New Roman" w:cs="Mangal" w:hint="default"/>
      </w:rPr>
    </w:lvl>
  </w:abstractNum>
  <w:abstractNum w:abstractNumId="36">
    <w:nsid w:val="53680A39"/>
    <w:multiLevelType w:val="multilevel"/>
    <w:tmpl w:val="D7EAA6BC"/>
    <w:styleLink w:val="WWNum7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7">
    <w:nsid w:val="53C1669C"/>
    <w:multiLevelType w:val="multilevel"/>
    <w:tmpl w:val="87E4C128"/>
    <w:styleLink w:val="WWNum3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8">
    <w:nsid w:val="5CEB6E2A"/>
    <w:multiLevelType w:val="multilevel"/>
    <w:tmpl w:val="24367ADC"/>
    <w:styleLink w:val="WWNum1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9">
    <w:nsid w:val="5F91043A"/>
    <w:multiLevelType w:val="multilevel"/>
    <w:tmpl w:val="B0902AF4"/>
    <w:styleLink w:val="WW8Num8"/>
    <w:lvl w:ilvl="0">
      <w:numFmt w:val="bullet"/>
      <w:lvlText w:val=""/>
      <w:lvlJc w:val="left"/>
      <w:rPr>
        <w:rFonts w:ascii="Symbol" w:hAnsi="Symbol" w:cs="OpenSymbol, 'Arial Unicode MS'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 w:cs="OpenSymbol, 'Arial Unicode MS'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 w:cs="OpenSymbol, 'Arial Unicode MS'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0">
    <w:nsid w:val="60AC038B"/>
    <w:multiLevelType w:val="multilevel"/>
    <w:tmpl w:val="2072298C"/>
    <w:styleLink w:val="WWNum9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41">
    <w:nsid w:val="61262C61"/>
    <w:multiLevelType w:val="hybridMultilevel"/>
    <w:tmpl w:val="85AE07A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55E0DC0"/>
    <w:multiLevelType w:val="hybridMultilevel"/>
    <w:tmpl w:val="36E2F9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B020C92"/>
    <w:multiLevelType w:val="multilevel"/>
    <w:tmpl w:val="F46C7082"/>
    <w:styleLink w:val="WW8Num7"/>
    <w:lvl w:ilvl="0">
      <w:numFmt w:val="bullet"/>
      <w:lvlText w:val=""/>
      <w:lvlJc w:val="left"/>
      <w:rPr>
        <w:rFonts w:ascii="Symbol" w:hAnsi="Symbol" w:cs="OpenSymbol, 'Arial Unicode MS'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 w:cs="OpenSymbol, 'Arial Unicode MS'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 w:cs="OpenSymbol, 'Arial Unicode MS'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4">
    <w:nsid w:val="6D7502F7"/>
    <w:multiLevelType w:val="multilevel"/>
    <w:tmpl w:val="EA927F5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5">
    <w:nsid w:val="6F1E1F28"/>
    <w:multiLevelType w:val="multilevel"/>
    <w:tmpl w:val="F91EACEC"/>
    <w:styleLink w:val="WW8Num4"/>
    <w:lvl w:ilvl="0">
      <w:numFmt w:val="bullet"/>
      <w:lvlText w:val=""/>
      <w:lvlJc w:val="left"/>
      <w:rPr>
        <w:rFonts w:ascii="Wingdings" w:hAnsi="Wingdings" w:cs="OpenSymbol, 'Arial Unicode MS'"/>
      </w:rPr>
    </w:lvl>
    <w:lvl w:ilvl="1">
      <w:numFmt w:val="bullet"/>
      <w:lvlText w:val=""/>
      <w:lvlJc w:val="left"/>
      <w:rPr>
        <w:rFonts w:ascii="Wingdings" w:hAnsi="Wingdings" w:cs="OpenSymbol, 'Arial Unicode MS'"/>
      </w:rPr>
    </w:lvl>
    <w:lvl w:ilvl="2">
      <w:numFmt w:val="bullet"/>
      <w:lvlText w:val=""/>
      <w:lvlJc w:val="left"/>
      <w:rPr>
        <w:rFonts w:ascii="Wingdings" w:hAnsi="Wingdings" w:cs="OpenSymbol, 'Arial Unicode MS'"/>
      </w:rPr>
    </w:lvl>
    <w:lvl w:ilvl="3">
      <w:numFmt w:val="bullet"/>
      <w:lvlText w:val=""/>
      <w:lvlJc w:val="left"/>
      <w:rPr>
        <w:rFonts w:ascii="Wingdings" w:hAnsi="Wingdings" w:cs="OpenSymbol, 'Arial Unicode MS'"/>
      </w:rPr>
    </w:lvl>
    <w:lvl w:ilvl="4">
      <w:numFmt w:val="bullet"/>
      <w:lvlText w:val=""/>
      <w:lvlJc w:val="left"/>
      <w:rPr>
        <w:rFonts w:ascii="Wingdings" w:hAnsi="Wingdings" w:cs="OpenSymbol, 'Arial Unicode MS'"/>
      </w:rPr>
    </w:lvl>
    <w:lvl w:ilvl="5">
      <w:numFmt w:val="bullet"/>
      <w:lvlText w:val=""/>
      <w:lvlJc w:val="left"/>
      <w:rPr>
        <w:rFonts w:ascii="Wingdings" w:hAnsi="Wingdings" w:cs="OpenSymbol, 'Arial Unicode MS'"/>
      </w:rPr>
    </w:lvl>
    <w:lvl w:ilvl="6">
      <w:numFmt w:val="bullet"/>
      <w:lvlText w:val=""/>
      <w:lvlJc w:val="left"/>
      <w:rPr>
        <w:rFonts w:ascii="Wingdings" w:hAnsi="Wingdings" w:cs="OpenSymbol, 'Arial Unicode MS'"/>
      </w:rPr>
    </w:lvl>
    <w:lvl w:ilvl="7">
      <w:numFmt w:val="bullet"/>
      <w:lvlText w:val=""/>
      <w:lvlJc w:val="left"/>
      <w:rPr>
        <w:rFonts w:ascii="Wingdings" w:hAnsi="Wingdings" w:cs="OpenSymbol, 'Arial Unicode MS'"/>
      </w:rPr>
    </w:lvl>
    <w:lvl w:ilvl="8">
      <w:numFmt w:val="bullet"/>
      <w:lvlText w:val=""/>
      <w:lvlJc w:val="left"/>
      <w:rPr>
        <w:rFonts w:ascii="Wingdings" w:hAnsi="Wingdings" w:cs="OpenSymbol, 'Arial Unicode MS'"/>
      </w:rPr>
    </w:lvl>
  </w:abstractNum>
  <w:abstractNum w:abstractNumId="46">
    <w:nsid w:val="7100573E"/>
    <w:multiLevelType w:val="multilevel"/>
    <w:tmpl w:val="D31A1A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7">
    <w:nsid w:val="747C0008"/>
    <w:multiLevelType w:val="multilevel"/>
    <w:tmpl w:val="E20A54F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6" w:hanging="720"/>
      </w:pPr>
      <w:rPr>
        <w:rFonts w:hint="default"/>
      </w:rPr>
    </w:lvl>
    <w:lvl w:ilvl="2">
      <w:start w:val="1"/>
      <w:numFmt w:val="upperLetter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48">
    <w:nsid w:val="797E1B2B"/>
    <w:multiLevelType w:val="multilevel"/>
    <w:tmpl w:val="2FD8C07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Times New Roman" w:hAnsi="Times New Roman" w:cs="Mangal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Times New Roman" w:hAnsi="Times New Roman" w:cs="Mangal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ascii="Times New Roman" w:hAnsi="Times New Roman" w:cs="Mangal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="Times New Roman" w:hAnsi="Times New Roman" w:cs="Mangal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ascii="Times New Roman" w:hAnsi="Times New Roman" w:cs="Mangal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ascii="Times New Roman" w:hAnsi="Times New Roman" w:cs="Mangal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ascii="Times New Roman" w:hAnsi="Times New Roman" w:cs="Mangal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ascii="Times New Roman" w:hAnsi="Times New Roman" w:cs="Mangal" w:hint="default"/>
      </w:rPr>
    </w:lvl>
  </w:abstractNum>
  <w:abstractNum w:abstractNumId="49">
    <w:nsid w:val="7FCF0063"/>
    <w:multiLevelType w:val="multilevel"/>
    <w:tmpl w:val="9780B930"/>
    <w:lvl w:ilvl="0">
      <w:start w:val="12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38"/>
  </w:num>
  <w:num w:numId="2">
    <w:abstractNumId w:val="37"/>
  </w:num>
  <w:num w:numId="3">
    <w:abstractNumId w:val="36"/>
  </w:num>
  <w:num w:numId="4">
    <w:abstractNumId w:val="11"/>
  </w:num>
  <w:num w:numId="5">
    <w:abstractNumId w:val="40"/>
  </w:num>
  <w:num w:numId="6">
    <w:abstractNumId w:val="23"/>
  </w:num>
  <w:num w:numId="7">
    <w:abstractNumId w:val="33"/>
  </w:num>
  <w:num w:numId="8">
    <w:abstractNumId w:val="28"/>
  </w:num>
  <w:num w:numId="9">
    <w:abstractNumId w:val="31"/>
  </w:num>
  <w:num w:numId="10">
    <w:abstractNumId w:val="9"/>
  </w:num>
  <w:num w:numId="11">
    <w:abstractNumId w:val="13"/>
  </w:num>
  <w:num w:numId="12">
    <w:abstractNumId w:val="16"/>
  </w:num>
  <w:num w:numId="13">
    <w:abstractNumId w:val="34"/>
  </w:num>
  <w:num w:numId="14">
    <w:abstractNumId w:val="45"/>
  </w:num>
  <w:num w:numId="15">
    <w:abstractNumId w:val="21"/>
  </w:num>
  <w:num w:numId="16">
    <w:abstractNumId w:val="29"/>
  </w:num>
  <w:num w:numId="17">
    <w:abstractNumId w:val="43"/>
  </w:num>
  <w:num w:numId="18">
    <w:abstractNumId w:val="39"/>
  </w:num>
  <w:num w:numId="19">
    <w:abstractNumId w:val="15"/>
  </w:num>
  <w:num w:numId="20">
    <w:abstractNumId w:val="35"/>
  </w:num>
  <w:num w:numId="21">
    <w:abstractNumId w:val="27"/>
  </w:num>
  <w:num w:numId="22">
    <w:abstractNumId w:val="12"/>
  </w:num>
  <w:num w:numId="23">
    <w:abstractNumId w:val="32"/>
  </w:num>
  <w:num w:numId="24">
    <w:abstractNumId w:val="44"/>
  </w:num>
  <w:num w:numId="25">
    <w:abstractNumId w:val="42"/>
  </w:num>
  <w:num w:numId="26">
    <w:abstractNumId w:val="46"/>
  </w:num>
  <w:num w:numId="27">
    <w:abstractNumId w:val="17"/>
  </w:num>
  <w:num w:numId="28">
    <w:abstractNumId w:val="47"/>
  </w:num>
  <w:num w:numId="29">
    <w:abstractNumId w:val="10"/>
  </w:num>
  <w:num w:numId="3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5"/>
  </w:num>
  <w:num w:numId="34">
    <w:abstractNumId w:val="26"/>
  </w:num>
  <w:num w:numId="35">
    <w:abstractNumId w:val="14"/>
  </w:num>
  <w:num w:numId="36">
    <w:abstractNumId w:val="18"/>
  </w:num>
  <w:num w:numId="37">
    <w:abstractNumId w:val="41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4"/>
  </w:num>
  <w:num w:numId="41">
    <w:abstractNumId w:val="48"/>
  </w:num>
  <w:num w:numId="42">
    <w:abstractNumId w:val="8"/>
  </w:num>
  <w:num w:numId="43">
    <w:abstractNumId w:val="49"/>
  </w:num>
  <w:numIdMacAtCleanup w:val="4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5848"/>
    <w:rsid w:val="00011700"/>
    <w:rsid w:val="00013CF3"/>
    <w:rsid w:val="00065D51"/>
    <w:rsid w:val="00075848"/>
    <w:rsid w:val="000850DD"/>
    <w:rsid w:val="00096D04"/>
    <w:rsid w:val="000A569A"/>
    <w:rsid w:val="000B361F"/>
    <w:rsid w:val="000D086A"/>
    <w:rsid w:val="00105944"/>
    <w:rsid w:val="00106D46"/>
    <w:rsid w:val="00125945"/>
    <w:rsid w:val="001406C6"/>
    <w:rsid w:val="00152DCB"/>
    <w:rsid w:val="00170BA5"/>
    <w:rsid w:val="00173ECD"/>
    <w:rsid w:val="001749B8"/>
    <w:rsid w:val="001B63A6"/>
    <w:rsid w:val="001C3D7B"/>
    <w:rsid w:val="001D7836"/>
    <w:rsid w:val="001E0C23"/>
    <w:rsid w:val="001E1A41"/>
    <w:rsid w:val="001E4092"/>
    <w:rsid w:val="001F4830"/>
    <w:rsid w:val="001F7172"/>
    <w:rsid w:val="00216708"/>
    <w:rsid w:val="0023553E"/>
    <w:rsid w:val="00240FF8"/>
    <w:rsid w:val="0025539E"/>
    <w:rsid w:val="002612CC"/>
    <w:rsid w:val="002900D8"/>
    <w:rsid w:val="002C5E69"/>
    <w:rsid w:val="002E0706"/>
    <w:rsid w:val="002E2F63"/>
    <w:rsid w:val="002F15C1"/>
    <w:rsid w:val="00312BFB"/>
    <w:rsid w:val="003254B0"/>
    <w:rsid w:val="00350732"/>
    <w:rsid w:val="00372EA4"/>
    <w:rsid w:val="00380919"/>
    <w:rsid w:val="003863FF"/>
    <w:rsid w:val="003933E6"/>
    <w:rsid w:val="00396A59"/>
    <w:rsid w:val="003A0020"/>
    <w:rsid w:val="003C10FA"/>
    <w:rsid w:val="003C6C10"/>
    <w:rsid w:val="003D3873"/>
    <w:rsid w:val="003D412A"/>
    <w:rsid w:val="00403C83"/>
    <w:rsid w:val="00426519"/>
    <w:rsid w:val="00445B47"/>
    <w:rsid w:val="004740AD"/>
    <w:rsid w:val="004832EE"/>
    <w:rsid w:val="004911A0"/>
    <w:rsid w:val="00491CD6"/>
    <w:rsid w:val="004B53A0"/>
    <w:rsid w:val="004D22FB"/>
    <w:rsid w:val="004E152F"/>
    <w:rsid w:val="004E3DAD"/>
    <w:rsid w:val="004E5F96"/>
    <w:rsid w:val="004F2DAA"/>
    <w:rsid w:val="00501E31"/>
    <w:rsid w:val="00502C9E"/>
    <w:rsid w:val="00514A0F"/>
    <w:rsid w:val="005370EB"/>
    <w:rsid w:val="00545DE9"/>
    <w:rsid w:val="00561819"/>
    <w:rsid w:val="00570539"/>
    <w:rsid w:val="00571EE1"/>
    <w:rsid w:val="005A4DE7"/>
    <w:rsid w:val="005B3A6E"/>
    <w:rsid w:val="005C34F0"/>
    <w:rsid w:val="0060149E"/>
    <w:rsid w:val="0061202E"/>
    <w:rsid w:val="00620E80"/>
    <w:rsid w:val="00641FD3"/>
    <w:rsid w:val="0069051D"/>
    <w:rsid w:val="006C0487"/>
    <w:rsid w:val="00705094"/>
    <w:rsid w:val="00712F2B"/>
    <w:rsid w:val="0072166B"/>
    <w:rsid w:val="007304FF"/>
    <w:rsid w:val="00734793"/>
    <w:rsid w:val="00755214"/>
    <w:rsid w:val="007570B4"/>
    <w:rsid w:val="00780614"/>
    <w:rsid w:val="00780AD6"/>
    <w:rsid w:val="00783094"/>
    <w:rsid w:val="007A5174"/>
    <w:rsid w:val="007E0A71"/>
    <w:rsid w:val="008407C3"/>
    <w:rsid w:val="00850405"/>
    <w:rsid w:val="00851FD8"/>
    <w:rsid w:val="0086456E"/>
    <w:rsid w:val="008B0BB5"/>
    <w:rsid w:val="008D07E5"/>
    <w:rsid w:val="00914638"/>
    <w:rsid w:val="00914C8D"/>
    <w:rsid w:val="0094217D"/>
    <w:rsid w:val="00975E58"/>
    <w:rsid w:val="00983EFA"/>
    <w:rsid w:val="009B05C3"/>
    <w:rsid w:val="009B28C4"/>
    <w:rsid w:val="009C5B29"/>
    <w:rsid w:val="009D18E7"/>
    <w:rsid w:val="009D1CE3"/>
    <w:rsid w:val="009E281B"/>
    <w:rsid w:val="00A13BEB"/>
    <w:rsid w:val="00A23348"/>
    <w:rsid w:val="00A31055"/>
    <w:rsid w:val="00A63859"/>
    <w:rsid w:val="00A76C76"/>
    <w:rsid w:val="00A849EA"/>
    <w:rsid w:val="00AA41C1"/>
    <w:rsid w:val="00AA68B7"/>
    <w:rsid w:val="00AD4F3E"/>
    <w:rsid w:val="00AF342D"/>
    <w:rsid w:val="00B26946"/>
    <w:rsid w:val="00B36543"/>
    <w:rsid w:val="00B74F06"/>
    <w:rsid w:val="00B7689F"/>
    <w:rsid w:val="00B84C8A"/>
    <w:rsid w:val="00BA15EA"/>
    <w:rsid w:val="00BA1FA8"/>
    <w:rsid w:val="00BB6BA3"/>
    <w:rsid w:val="00BC1A53"/>
    <w:rsid w:val="00BC79EB"/>
    <w:rsid w:val="00BD40CA"/>
    <w:rsid w:val="00C008A1"/>
    <w:rsid w:val="00C2711B"/>
    <w:rsid w:val="00C306D6"/>
    <w:rsid w:val="00C32D62"/>
    <w:rsid w:val="00C4562D"/>
    <w:rsid w:val="00C90065"/>
    <w:rsid w:val="00CA2A80"/>
    <w:rsid w:val="00CB2109"/>
    <w:rsid w:val="00D01AEE"/>
    <w:rsid w:val="00D21F9D"/>
    <w:rsid w:val="00D239E4"/>
    <w:rsid w:val="00D54C1B"/>
    <w:rsid w:val="00D553C3"/>
    <w:rsid w:val="00D82E47"/>
    <w:rsid w:val="00D833C0"/>
    <w:rsid w:val="00DB5A71"/>
    <w:rsid w:val="00DB6FB7"/>
    <w:rsid w:val="00DC4BC4"/>
    <w:rsid w:val="00DD2C9F"/>
    <w:rsid w:val="00DE0CFA"/>
    <w:rsid w:val="00DE2CD5"/>
    <w:rsid w:val="00DE4CC1"/>
    <w:rsid w:val="00DF75A8"/>
    <w:rsid w:val="00E15548"/>
    <w:rsid w:val="00E23397"/>
    <w:rsid w:val="00E464C1"/>
    <w:rsid w:val="00E54A3D"/>
    <w:rsid w:val="00E6259D"/>
    <w:rsid w:val="00E70B95"/>
    <w:rsid w:val="00E84E6D"/>
    <w:rsid w:val="00E87142"/>
    <w:rsid w:val="00EA018F"/>
    <w:rsid w:val="00EC0219"/>
    <w:rsid w:val="00EC17E4"/>
    <w:rsid w:val="00EE670F"/>
    <w:rsid w:val="00F05C48"/>
    <w:rsid w:val="00F24AA8"/>
    <w:rsid w:val="00F608F4"/>
    <w:rsid w:val="00F6767C"/>
    <w:rsid w:val="00FB3039"/>
    <w:rsid w:val="00FC588A"/>
    <w:rsid w:val="00FE42E5"/>
    <w:rsid w:val="00FE7780"/>
    <w:rsid w:val="00FF22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BD40CA"/>
    <w:pPr>
      <w:suppressAutoHyphens/>
    </w:p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312BFB"/>
    <w:pPr>
      <w:keepNext/>
      <w:widowControl/>
      <w:numPr>
        <w:ilvl w:val="7"/>
        <w:numId w:val="32"/>
      </w:numPr>
      <w:autoSpaceDN/>
      <w:jc w:val="both"/>
      <w:textAlignment w:val="auto"/>
      <w:outlineLvl w:val="7"/>
    </w:pPr>
    <w:rPr>
      <w:rFonts w:eastAsia="Times New Roman" w:cs="Times New Roman"/>
      <w:b/>
      <w:kern w:val="0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D40CA"/>
    <w:pPr>
      <w:widowControl/>
      <w:suppressAutoHyphens/>
    </w:pPr>
    <w:rPr>
      <w:rFonts w:eastAsia="Times New Roman" w:cs="Times New Roman"/>
      <w:lang w:bidi="ar-SA"/>
    </w:rPr>
  </w:style>
  <w:style w:type="paragraph" w:styleId="Nagwek">
    <w:name w:val="header"/>
    <w:basedOn w:val="Standard"/>
    <w:next w:val="Textbody"/>
    <w:rsid w:val="00BD40C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Textbody">
    <w:name w:val="Text body"/>
    <w:basedOn w:val="Standard"/>
    <w:rsid w:val="00BD40CA"/>
    <w:pPr>
      <w:spacing w:after="120"/>
    </w:pPr>
  </w:style>
  <w:style w:type="paragraph" w:styleId="Lista">
    <w:name w:val="List"/>
    <w:basedOn w:val="Textbody"/>
    <w:rsid w:val="00BD40CA"/>
    <w:rPr>
      <w:rFonts w:cs="Tahoma"/>
    </w:rPr>
  </w:style>
  <w:style w:type="paragraph" w:styleId="Legenda">
    <w:name w:val="caption"/>
    <w:basedOn w:val="Standard"/>
    <w:rsid w:val="00BD40CA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rsid w:val="00BD40CA"/>
    <w:pPr>
      <w:suppressLineNumbers/>
    </w:pPr>
    <w:rPr>
      <w:rFonts w:cs="Tahoma"/>
    </w:rPr>
  </w:style>
  <w:style w:type="paragraph" w:customStyle="1" w:styleId="Nagwek5">
    <w:name w:val="Nagłówek5"/>
    <w:basedOn w:val="Standard"/>
    <w:next w:val="Textbody"/>
    <w:rsid w:val="00BD40C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5">
    <w:name w:val="Podpis5"/>
    <w:basedOn w:val="Standard"/>
    <w:rsid w:val="00BD40CA"/>
    <w:pPr>
      <w:suppressLineNumbers/>
      <w:spacing w:before="120" w:after="120"/>
    </w:pPr>
    <w:rPr>
      <w:rFonts w:cs="Tahoma"/>
      <w:i/>
      <w:iCs/>
    </w:rPr>
  </w:style>
  <w:style w:type="paragraph" w:customStyle="1" w:styleId="Nagwek4">
    <w:name w:val="Nagłówek4"/>
    <w:basedOn w:val="Standard"/>
    <w:next w:val="Textbody"/>
    <w:rsid w:val="00BD40C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4">
    <w:name w:val="Podpis4"/>
    <w:basedOn w:val="Standard"/>
    <w:rsid w:val="00BD40CA"/>
    <w:pPr>
      <w:suppressLineNumbers/>
      <w:spacing w:before="120" w:after="120"/>
    </w:pPr>
    <w:rPr>
      <w:rFonts w:cs="Tahoma"/>
      <w:i/>
      <w:iCs/>
    </w:rPr>
  </w:style>
  <w:style w:type="paragraph" w:customStyle="1" w:styleId="Nagwek3">
    <w:name w:val="Nagłówek3"/>
    <w:basedOn w:val="Standard"/>
    <w:next w:val="Textbody"/>
    <w:rsid w:val="00BD40C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3">
    <w:name w:val="Podpis3"/>
    <w:basedOn w:val="Standard"/>
    <w:rsid w:val="00BD40CA"/>
    <w:pPr>
      <w:suppressLineNumbers/>
      <w:spacing w:before="120" w:after="120"/>
    </w:pPr>
    <w:rPr>
      <w:rFonts w:cs="Tahoma"/>
      <w:i/>
      <w:iCs/>
    </w:rPr>
  </w:style>
  <w:style w:type="paragraph" w:customStyle="1" w:styleId="Nagwek2">
    <w:name w:val="Nagłówek2"/>
    <w:basedOn w:val="Standard"/>
    <w:next w:val="Textbody"/>
    <w:rsid w:val="00BD40C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2">
    <w:name w:val="Podpis2"/>
    <w:basedOn w:val="Standard"/>
    <w:rsid w:val="00BD40CA"/>
    <w:pPr>
      <w:suppressLineNumbers/>
      <w:spacing w:before="120" w:after="120"/>
    </w:pPr>
    <w:rPr>
      <w:rFonts w:cs="Tahoma"/>
      <w:i/>
      <w:iCs/>
    </w:rPr>
  </w:style>
  <w:style w:type="paragraph" w:customStyle="1" w:styleId="Nagwek1">
    <w:name w:val="Nagłówek1"/>
    <w:basedOn w:val="Standard"/>
    <w:next w:val="Textbody"/>
    <w:rsid w:val="00BD40C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Standard"/>
    <w:rsid w:val="00BD40CA"/>
    <w:pPr>
      <w:suppressLineNumbers/>
      <w:spacing w:before="120" w:after="120"/>
    </w:pPr>
    <w:rPr>
      <w:rFonts w:cs="Tahoma"/>
      <w:i/>
      <w:iCs/>
    </w:rPr>
  </w:style>
  <w:style w:type="paragraph" w:styleId="Podtytu">
    <w:name w:val="Subtitle"/>
    <w:basedOn w:val="Standard"/>
    <w:next w:val="Textbody"/>
    <w:rsid w:val="00BD40CA"/>
    <w:rPr>
      <w:b/>
      <w:bCs/>
    </w:rPr>
  </w:style>
  <w:style w:type="paragraph" w:styleId="Tytu">
    <w:name w:val="Title"/>
    <w:basedOn w:val="Standard"/>
    <w:next w:val="Podtytu"/>
    <w:rsid w:val="00BD40CA"/>
    <w:pPr>
      <w:jc w:val="center"/>
    </w:pPr>
    <w:rPr>
      <w:b/>
      <w:bCs/>
      <w:sz w:val="32"/>
      <w:u w:val="double"/>
    </w:rPr>
  </w:style>
  <w:style w:type="paragraph" w:customStyle="1" w:styleId="Tekstpodstawowy22">
    <w:name w:val="Tekst podstawowy 22"/>
    <w:basedOn w:val="Standard"/>
    <w:rsid w:val="00BD40CA"/>
    <w:pPr>
      <w:widowControl w:val="0"/>
      <w:overflowPunct w:val="0"/>
      <w:autoSpaceDE w:val="0"/>
      <w:jc w:val="both"/>
    </w:pPr>
    <w:rPr>
      <w:szCs w:val="20"/>
    </w:rPr>
  </w:style>
  <w:style w:type="paragraph" w:styleId="Tekstdymka">
    <w:name w:val="Balloon Text"/>
    <w:basedOn w:val="Standard"/>
    <w:rsid w:val="00BD40CA"/>
    <w:rPr>
      <w:rFonts w:ascii="Tahoma" w:hAnsi="Tahoma" w:cs="Tahoma"/>
      <w:sz w:val="16"/>
      <w:szCs w:val="16"/>
    </w:rPr>
  </w:style>
  <w:style w:type="paragraph" w:styleId="Akapitzlist">
    <w:name w:val="List Paragraph"/>
    <w:aliases w:val="Asia 2  Akapit z listą,tekst normalny"/>
    <w:basedOn w:val="Normalny"/>
    <w:link w:val="AkapitzlistZnak"/>
    <w:qFormat/>
    <w:rsid w:val="00BD40CA"/>
    <w:pPr>
      <w:ind w:left="720"/>
    </w:pPr>
    <w:rPr>
      <w:rFonts w:cs="Mangal"/>
      <w:szCs w:val="21"/>
    </w:rPr>
  </w:style>
  <w:style w:type="character" w:customStyle="1" w:styleId="WW8Num1z0">
    <w:name w:val="WW8Num1z0"/>
    <w:rsid w:val="00BD40CA"/>
    <w:rPr>
      <w:rFonts w:ascii="Wingdings" w:hAnsi="Wingdings" w:cs="OpenSymbol, 'Arial Unicode MS'"/>
    </w:rPr>
  </w:style>
  <w:style w:type="character" w:customStyle="1" w:styleId="WW8Num2z0">
    <w:name w:val="WW8Num2z0"/>
    <w:rsid w:val="00BD40CA"/>
    <w:rPr>
      <w:rFonts w:ascii="Wingdings" w:hAnsi="Wingdings" w:cs="OpenSymbol, 'Arial Unicode MS'"/>
    </w:rPr>
  </w:style>
  <w:style w:type="character" w:customStyle="1" w:styleId="WW8Num3z0">
    <w:name w:val="WW8Num3z0"/>
    <w:rsid w:val="00BD40CA"/>
    <w:rPr>
      <w:rFonts w:ascii="Wingdings" w:hAnsi="Wingdings" w:cs="OpenSymbol, 'Arial Unicode MS'"/>
    </w:rPr>
  </w:style>
  <w:style w:type="character" w:customStyle="1" w:styleId="WW8Num4z0">
    <w:name w:val="WW8Num4z0"/>
    <w:rsid w:val="00BD40CA"/>
    <w:rPr>
      <w:rFonts w:ascii="Symbol" w:hAnsi="Symbol" w:cs="OpenSymbol, 'Arial Unicode MS'"/>
    </w:rPr>
  </w:style>
  <w:style w:type="character" w:customStyle="1" w:styleId="WW8Num5z0">
    <w:name w:val="WW8Num5z0"/>
    <w:rsid w:val="00BD40CA"/>
    <w:rPr>
      <w:rFonts w:ascii="Symbol" w:hAnsi="Symbol" w:cs="OpenSymbol, 'Arial Unicode MS'"/>
    </w:rPr>
  </w:style>
  <w:style w:type="character" w:customStyle="1" w:styleId="WW8Num7z0">
    <w:name w:val="WW8Num7z0"/>
    <w:rsid w:val="00BD40CA"/>
    <w:rPr>
      <w:rFonts w:ascii="Symbol" w:hAnsi="Symbol" w:cs="OpenSymbol, 'Arial Unicode MS'"/>
    </w:rPr>
  </w:style>
  <w:style w:type="character" w:customStyle="1" w:styleId="WW8Num7z1">
    <w:name w:val="WW8Num7z1"/>
    <w:rsid w:val="00BD40CA"/>
    <w:rPr>
      <w:rFonts w:ascii="Courier New" w:hAnsi="Courier New" w:cs="Courier New"/>
    </w:rPr>
  </w:style>
  <w:style w:type="character" w:customStyle="1" w:styleId="WW8Num7z2">
    <w:name w:val="WW8Num7z2"/>
    <w:rsid w:val="00BD40CA"/>
    <w:rPr>
      <w:rFonts w:ascii="Wingdings" w:hAnsi="Wingdings"/>
    </w:rPr>
  </w:style>
  <w:style w:type="character" w:customStyle="1" w:styleId="WW8Num8z0">
    <w:name w:val="WW8Num8z0"/>
    <w:rsid w:val="00BD40CA"/>
    <w:rPr>
      <w:rFonts w:ascii="Symbol" w:hAnsi="Symbol" w:cs="OpenSymbol, 'Arial Unicode MS'"/>
    </w:rPr>
  </w:style>
  <w:style w:type="character" w:customStyle="1" w:styleId="WW8Num8z1">
    <w:name w:val="WW8Num8z1"/>
    <w:rsid w:val="00BD40CA"/>
    <w:rPr>
      <w:rFonts w:ascii="Courier New" w:hAnsi="Courier New" w:cs="Courier New"/>
    </w:rPr>
  </w:style>
  <w:style w:type="character" w:customStyle="1" w:styleId="WW8Num8z2">
    <w:name w:val="WW8Num8z2"/>
    <w:rsid w:val="00BD40CA"/>
    <w:rPr>
      <w:rFonts w:ascii="Wingdings" w:hAnsi="Wingdings"/>
    </w:rPr>
  </w:style>
  <w:style w:type="character" w:customStyle="1" w:styleId="WW8Num9z0">
    <w:name w:val="WW8Num9z0"/>
    <w:rsid w:val="00BD40CA"/>
    <w:rPr>
      <w:rFonts w:ascii="Symbol" w:hAnsi="Symbol" w:cs="OpenSymbol, 'Arial Unicode MS'"/>
    </w:rPr>
  </w:style>
  <w:style w:type="character" w:customStyle="1" w:styleId="WW8Num9z1">
    <w:name w:val="WW8Num9z1"/>
    <w:rsid w:val="00BD40CA"/>
    <w:rPr>
      <w:rFonts w:ascii="Courier New" w:hAnsi="Courier New" w:cs="Courier New"/>
    </w:rPr>
  </w:style>
  <w:style w:type="character" w:customStyle="1" w:styleId="WW8Num9z2">
    <w:name w:val="WW8Num9z2"/>
    <w:rsid w:val="00BD40CA"/>
    <w:rPr>
      <w:rFonts w:ascii="Wingdings" w:hAnsi="Wingdings"/>
    </w:rPr>
  </w:style>
  <w:style w:type="character" w:customStyle="1" w:styleId="Domylnaczcionkaakapitu6">
    <w:name w:val="Domyślna czcionka akapitu6"/>
    <w:rsid w:val="00BD40CA"/>
  </w:style>
  <w:style w:type="character" w:customStyle="1" w:styleId="Absatz-Standardschriftart">
    <w:name w:val="Absatz-Standardschriftart"/>
    <w:rsid w:val="00BD40CA"/>
  </w:style>
  <w:style w:type="character" w:customStyle="1" w:styleId="WW-Absatz-Standardschriftart">
    <w:name w:val="WW-Absatz-Standardschriftart"/>
    <w:rsid w:val="00BD40CA"/>
  </w:style>
  <w:style w:type="character" w:customStyle="1" w:styleId="WW8Num1z1">
    <w:name w:val="WW8Num1z1"/>
    <w:rsid w:val="00BD40CA"/>
    <w:rPr>
      <w:rFonts w:ascii="Symbol" w:hAnsi="Symbol" w:cs="OpenSymbol, 'Arial Unicode MS'"/>
    </w:rPr>
  </w:style>
  <w:style w:type="character" w:customStyle="1" w:styleId="WW8Num2z1">
    <w:name w:val="WW8Num2z1"/>
    <w:rsid w:val="00BD40CA"/>
    <w:rPr>
      <w:rFonts w:ascii="Symbol" w:hAnsi="Symbol" w:cs="OpenSymbol, 'Arial Unicode MS'"/>
    </w:rPr>
  </w:style>
  <w:style w:type="character" w:customStyle="1" w:styleId="WW8Num3z1">
    <w:name w:val="WW8Num3z1"/>
    <w:rsid w:val="00BD40CA"/>
    <w:rPr>
      <w:rFonts w:ascii="Symbol" w:hAnsi="Symbol" w:cs="OpenSymbol, 'Arial Unicode MS'"/>
    </w:rPr>
  </w:style>
  <w:style w:type="character" w:customStyle="1" w:styleId="WW8Num6z0">
    <w:name w:val="WW8Num6z0"/>
    <w:rsid w:val="00BD40CA"/>
    <w:rPr>
      <w:rFonts w:ascii="Symbol" w:hAnsi="Symbol" w:cs="OpenSymbol, 'Arial Unicode MS'"/>
    </w:rPr>
  </w:style>
  <w:style w:type="character" w:customStyle="1" w:styleId="WW8Num10z0">
    <w:name w:val="WW8Num10z0"/>
    <w:rsid w:val="00BD40CA"/>
    <w:rPr>
      <w:rFonts w:ascii="Symbol" w:hAnsi="Symbol" w:cs="OpenSymbol, 'Arial Unicode MS'"/>
    </w:rPr>
  </w:style>
  <w:style w:type="character" w:customStyle="1" w:styleId="WW8Num11z0">
    <w:name w:val="WW8Num11z0"/>
    <w:rsid w:val="00BD40CA"/>
    <w:rPr>
      <w:rFonts w:ascii="Wingdings" w:hAnsi="Wingdings" w:cs="OpenSymbol, 'Arial Unicode MS'"/>
    </w:rPr>
  </w:style>
  <w:style w:type="character" w:customStyle="1" w:styleId="WW8Num12z0">
    <w:name w:val="WW8Num12z0"/>
    <w:rsid w:val="00BD40CA"/>
    <w:rPr>
      <w:rFonts w:ascii="Symbol" w:hAnsi="Symbol" w:cs="OpenSymbol, 'Arial Unicode MS'"/>
    </w:rPr>
  </w:style>
  <w:style w:type="character" w:customStyle="1" w:styleId="WW8Num13z0">
    <w:name w:val="WW8Num13z0"/>
    <w:rsid w:val="00BD40CA"/>
    <w:rPr>
      <w:rFonts w:ascii="Wingdings" w:hAnsi="Wingdings" w:cs="OpenSymbol, 'Arial Unicode MS'"/>
    </w:rPr>
  </w:style>
  <w:style w:type="character" w:customStyle="1" w:styleId="WW8Num14z0">
    <w:name w:val="WW8Num14z0"/>
    <w:rsid w:val="00BD40CA"/>
    <w:rPr>
      <w:rFonts w:ascii="Wingdings" w:hAnsi="Wingdings" w:cs="OpenSymbol, 'Arial Unicode MS'"/>
    </w:rPr>
  </w:style>
  <w:style w:type="character" w:customStyle="1" w:styleId="WW8Num15z0">
    <w:name w:val="WW8Num15z0"/>
    <w:rsid w:val="00BD40CA"/>
    <w:rPr>
      <w:rFonts w:ascii="Wingdings" w:hAnsi="Wingdings" w:cs="OpenSymbol, 'Arial Unicode MS'"/>
    </w:rPr>
  </w:style>
  <w:style w:type="character" w:customStyle="1" w:styleId="WW8Num16z0">
    <w:name w:val="WW8Num16z0"/>
    <w:rsid w:val="00BD40CA"/>
    <w:rPr>
      <w:rFonts w:ascii="Symbol" w:hAnsi="Symbol" w:cs="OpenSymbol, 'Arial Unicode MS'"/>
    </w:rPr>
  </w:style>
  <w:style w:type="character" w:customStyle="1" w:styleId="WW8Num17z0">
    <w:name w:val="WW8Num17z0"/>
    <w:rsid w:val="00BD40CA"/>
    <w:rPr>
      <w:rFonts w:ascii="Symbol" w:hAnsi="Symbol" w:cs="OpenSymbol, 'Arial Unicode MS'"/>
    </w:rPr>
  </w:style>
  <w:style w:type="character" w:customStyle="1" w:styleId="WW-Absatz-Standardschriftart1">
    <w:name w:val="WW-Absatz-Standardschriftart1"/>
    <w:rsid w:val="00BD40CA"/>
  </w:style>
  <w:style w:type="character" w:customStyle="1" w:styleId="Domylnaczcionkaakapitu5">
    <w:name w:val="Domyślna czcionka akapitu5"/>
    <w:rsid w:val="00BD40CA"/>
  </w:style>
  <w:style w:type="character" w:customStyle="1" w:styleId="WW-Absatz-Standardschriftart11">
    <w:name w:val="WW-Absatz-Standardschriftart11"/>
    <w:rsid w:val="00BD40CA"/>
  </w:style>
  <w:style w:type="character" w:customStyle="1" w:styleId="Domylnaczcionkaakapitu4">
    <w:name w:val="Domyślna czcionka akapitu4"/>
    <w:rsid w:val="00BD40CA"/>
  </w:style>
  <w:style w:type="character" w:customStyle="1" w:styleId="WW-Absatz-Standardschriftart111">
    <w:name w:val="WW-Absatz-Standardschriftart111"/>
    <w:rsid w:val="00BD40CA"/>
  </w:style>
  <w:style w:type="character" w:customStyle="1" w:styleId="Domylnaczcionkaakapitu3">
    <w:name w:val="Domyślna czcionka akapitu3"/>
    <w:rsid w:val="00BD40CA"/>
  </w:style>
  <w:style w:type="character" w:customStyle="1" w:styleId="WW-Absatz-Standardschriftart1111">
    <w:name w:val="WW-Absatz-Standardschriftart1111"/>
    <w:rsid w:val="00BD40CA"/>
  </w:style>
  <w:style w:type="character" w:customStyle="1" w:styleId="Domylnaczcionkaakapitu2">
    <w:name w:val="Domyślna czcionka akapitu2"/>
    <w:rsid w:val="00BD40CA"/>
  </w:style>
  <w:style w:type="character" w:customStyle="1" w:styleId="Domylnaczcionkaakapitu1">
    <w:name w:val="Domyślna czcionka akapitu1"/>
    <w:rsid w:val="00BD40CA"/>
  </w:style>
  <w:style w:type="character" w:customStyle="1" w:styleId="Internetlink">
    <w:name w:val="Internet link"/>
    <w:rsid w:val="00BD40CA"/>
    <w:rPr>
      <w:color w:val="0000FF"/>
      <w:u w:val="single"/>
    </w:rPr>
  </w:style>
  <w:style w:type="character" w:customStyle="1" w:styleId="BulletSymbols">
    <w:name w:val="Bullet Symbols"/>
    <w:rsid w:val="00BD40CA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TekstdymkaZnak">
    <w:name w:val="Tekst dymka Znak"/>
    <w:rsid w:val="00BD40CA"/>
    <w:rPr>
      <w:rFonts w:ascii="Tahoma" w:hAnsi="Tahoma" w:cs="Tahoma"/>
      <w:sz w:val="16"/>
      <w:szCs w:val="16"/>
    </w:rPr>
  </w:style>
  <w:style w:type="character" w:customStyle="1" w:styleId="TytuZnak">
    <w:name w:val="Tytuł Znak"/>
    <w:rsid w:val="00BD40CA"/>
    <w:rPr>
      <w:b/>
      <w:bCs/>
      <w:sz w:val="32"/>
      <w:szCs w:val="24"/>
      <w:u w:val="double"/>
    </w:rPr>
  </w:style>
  <w:style w:type="character" w:customStyle="1" w:styleId="NumberingSymbols">
    <w:name w:val="Numbering Symbols"/>
    <w:rsid w:val="00BD40CA"/>
  </w:style>
  <w:style w:type="character" w:styleId="Hipercze">
    <w:name w:val="Hyperlink"/>
    <w:basedOn w:val="Domylnaczcionkaakapitu"/>
    <w:rsid w:val="00BD40CA"/>
    <w:rPr>
      <w:color w:val="0000FF"/>
      <w:u w:val="single"/>
    </w:rPr>
  </w:style>
  <w:style w:type="numbering" w:customStyle="1" w:styleId="WWNum1">
    <w:name w:val="WWNum1"/>
    <w:basedOn w:val="Bezlisty"/>
    <w:rsid w:val="00BD40CA"/>
    <w:pPr>
      <w:numPr>
        <w:numId w:val="1"/>
      </w:numPr>
    </w:pPr>
  </w:style>
  <w:style w:type="numbering" w:customStyle="1" w:styleId="WWNum3">
    <w:name w:val="WWNum3"/>
    <w:basedOn w:val="Bezlisty"/>
    <w:rsid w:val="00BD40CA"/>
    <w:pPr>
      <w:numPr>
        <w:numId w:val="2"/>
      </w:numPr>
    </w:pPr>
  </w:style>
  <w:style w:type="numbering" w:customStyle="1" w:styleId="WWNum7">
    <w:name w:val="WWNum7"/>
    <w:basedOn w:val="Bezlisty"/>
    <w:rsid w:val="00BD40CA"/>
    <w:pPr>
      <w:numPr>
        <w:numId w:val="3"/>
      </w:numPr>
    </w:pPr>
  </w:style>
  <w:style w:type="numbering" w:customStyle="1" w:styleId="WWNum8">
    <w:name w:val="WWNum8"/>
    <w:basedOn w:val="Bezlisty"/>
    <w:rsid w:val="00BD40CA"/>
    <w:pPr>
      <w:numPr>
        <w:numId w:val="4"/>
      </w:numPr>
    </w:pPr>
  </w:style>
  <w:style w:type="numbering" w:customStyle="1" w:styleId="WWNum9">
    <w:name w:val="WWNum9"/>
    <w:basedOn w:val="Bezlisty"/>
    <w:rsid w:val="00BD40CA"/>
    <w:pPr>
      <w:numPr>
        <w:numId w:val="5"/>
      </w:numPr>
    </w:pPr>
  </w:style>
  <w:style w:type="numbering" w:customStyle="1" w:styleId="WWNum10">
    <w:name w:val="WWNum10"/>
    <w:basedOn w:val="Bezlisty"/>
    <w:rsid w:val="00BD40CA"/>
    <w:pPr>
      <w:numPr>
        <w:numId w:val="6"/>
      </w:numPr>
    </w:pPr>
  </w:style>
  <w:style w:type="numbering" w:customStyle="1" w:styleId="WWNum12">
    <w:name w:val="WWNum12"/>
    <w:basedOn w:val="Bezlisty"/>
    <w:rsid w:val="00BD40CA"/>
    <w:pPr>
      <w:numPr>
        <w:numId w:val="7"/>
      </w:numPr>
    </w:pPr>
  </w:style>
  <w:style w:type="numbering" w:customStyle="1" w:styleId="WWNum13">
    <w:name w:val="WWNum13"/>
    <w:basedOn w:val="Bezlisty"/>
    <w:rsid w:val="00BD40CA"/>
    <w:pPr>
      <w:numPr>
        <w:numId w:val="8"/>
      </w:numPr>
    </w:pPr>
  </w:style>
  <w:style w:type="numbering" w:customStyle="1" w:styleId="WWNum14">
    <w:name w:val="WWNum14"/>
    <w:basedOn w:val="Bezlisty"/>
    <w:rsid w:val="00BD40CA"/>
    <w:pPr>
      <w:numPr>
        <w:numId w:val="9"/>
      </w:numPr>
    </w:pPr>
  </w:style>
  <w:style w:type="numbering" w:customStyle="1" w:styleId="WWNum15">
    <w:name w:val="WWNum15"/>
    <w:basedOn w:val="Bezlisty"/>
    <w:rsid w:val="00BD40CA"/>
    <w:pPr>
      <w:numPr>
        <w:numId w:val="10"/>
      </w:numPr>
    </w:pPr>
  </w:style>
  <w:style w:type="numbering" w:customStyle="1" w:styleId="WW8Num1">
    <w:name w:val="WW8Num1"/>
    <w:basedOn w:val="Bezlisty"/>
    <w:rsid w:val="00BD40CA"/>
    <w:pPr>
      <w:numPr>
        <w:numId w:val="11"/>
      </w:numPr>
    </w:pPr>
  </w:style>
  <w:style w:type="numbering" w:customStyle="1" w:styleId="WW8Num2">
    <w:name w:val="WW8Num2"/>
    <w:basedOn w:val="Bezlisty"/>
    <w:rsid w:val="00BD40CA"/>
    <w:pPr>
      <w:numPr>
        <w:numId w:val="12"/>
      </w:numPr>
    </w:pPr>
  </w:style>
  <w:style w:type="numbering" w:customStyle="1" w:styleId="WW8Num3">
    <w:name w:val="WW8Num3"/>
    <w:basedOn w:val="Bezlisty"/>
    <w:rsid w:val="00BD40CA"/>
    <w:pPr>
      <w:numPr>
        <w:numId w:val="13"/>
      </w:numPr>
    </w:pPr>
  </w:style>
  <w:style w:type="numbering" w:customStyle="1" w:styleId="WW8Num4">
    <w:name w:val="WW8Num4"/>
    <w:basedOn w:val="Bezlisty"/>
    <w:rsid w:val="00BD40CA"/>
    <w:pPr>
      <w:numPr>
        <w:numId w:val="14"/>
      </w:numPr>
    </w:pPr>
  </w:style>
  <w:style w:type="numbering" w:customStyle="1" w:styleId="WW8Num5">
    <w:name w:val="WW8Num5"/>
    <w:basedOn w:val="Bezlisty"/>
    <w:rsid w:val="00BD40CA"/>
    <w:pPr>
      <w:numPr>
        <w:numId w:val="15"/>
      </w:numPr>
    </w:pPr>
  </w:style>
  <w:style w:type="numbering" w:customStyle="1" w:styleId="WW8Num6">
    <w:name w:val="WW8Num6"/>
    <w:basedOn w:val="Bezlisty"/>
    <w:rsid w:val="00BD40CA"/>
    <w:pPr>
      <w:numPr>
        <w:numId w:val="16"/>
      </w:numPr>
    </w:pPr>
  </w:style>
  <w:style w:type="numbering" w:customStyle="1" w:styleId="WW8Num7">
    <w:name w:val="WW8Num7"/>
    <w:basedOn w:val="Bezlisty"/>
    <w:rsid w:val="00BD40CA"/>
    <w:pPr>
      <w:numPr>
        <w:numId w:val="17"/>
      </w:numPr>
    </w:pPr>
  </w:style>
  <w:style w:type="numbering" w:customStyle="1" w:styleId="WW8Num8">
    <w:name w:val="WW8Num8"/>
    <w:basedOn w:val="Bezlisty"/>
    <w:rsid w:val="00BD40CA"/>
    <w:pPr>
      <w:numPr>
        <w:numId w:val="18"/>
      </w:numPr>
    </w:pPr>
  </w:style>
  <w:style w:type="numbering" w:customStyle="1" w:styleId="WW8Num9">
    <w:name w:val="WW8Num9"/>
    <w:basedOn w:val="Bezlisty"/>
    <w:rsid w:val="00BD40CA"/>
    <w:pPr>
      <w:numPr>
        <w:numId w:val="19"/>
      </w:numPr>
    </w:pPr>
  </w:style>
  <w:style w:type="paragraph" w:styleId="Stopka">
    <w:name w:val="footer"/>
    <w:basedOn w:val="Normalny"/>
    <w:link w:val="StopkaZnak"/>
    <w:uiPriority w:val="99"/>
    <w:unhideWhenUsed/>
    <w:rsid w:val="00D82E47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D82E47"/>
    <w:rPr>
      <w:rFonts w:cs="Mangal"/>
      <w:szCs w:val="21"/>
    </w:rPr>
  </w:style>
  <w:style w:type="character" w:customStyle="1" w:styleId="Nagwek8Znak">
    <w:name w:val="Nagłówek 8 Znak"/>
    <w:basedOn w:val="Domylnaczcionkaakapitu"/>
    <w:link w:val="Nagwek8"/>
    <w:semiHidden/>
    <w:rsid w:val="00312BFB"/>
    <w:rPr>
      <w:rFonts w:eastAsia="Times New Roman" w:cs="Times New Roman"/>
      <w:b/>
      <w:kern w:val="0"/>
      <w:lang w:bidi="ar-SA"/>
    </w:rPr>
  </w:style>
  <w:style w:type="paragraph" w:styleId="Tekstprzypisudolnego">
    <w:name w:val="footnote text"/>
    <w:basedOn w:val="Normalny"/>
    <w:link w:val="TekstprzypisudolnegoZnak"/>
    <w:semiHidden/>
    <w:unhideWhenUsed/>
    <w:rsid w:val="00312BFB"/>
    <w:pPr>
      <w:widowControl/>
      <w:autoSpaceDN/>
      <w:textAlignment w:val="auto"/>
    </w:pPr>
    <w:rPr>
      <w:rFonts w:eastAsia="Times New Roman" w:cs="Times New Roman"/>
      <w:kern w:val="0"/>
      <w:sz w:val="20"/>
      <w:szCs w:val="20"/>
      <w:lang w:bidi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312BFB"/>
    <w:rPr>
      <w:rFonts w:eastAsia="Times New Roman" w:cs="Times New Roman"/>
      <w:kern w:val="0"/>
      <w:sz w:val="20"/>
      <w:szCs w:val="20"/>
      <w:lang w:bidi="ar-SA"/>
    </w:rPr>
  </w:style>
  <w:style w:type="character" w:customStyle="1" w:styleId="AkapitzlistZnak">
    <w:name w:val="Akapit z listą Znak"/>
    <w:aliases w:val="Asia 2  Akapit z listą Znak,tekst normalny Znak"/>
    <w:link w:val="Akapitzlist"/>
    <w:locked/>
    <w:rsid w:val="00312BFB"/>
    <w:rPr>
      <w:rFonts w:cs="Mangal"/>
      <w:szCs w:val="21"/>
    </w:rPr>
  </w:style>
  <w:style w:type="character" w:styleId="Odwoanieprzypisudolnego">
    <w:name w:val="footnote reference"/>
    <w:semiHidden/>
    <w:unhideWhenUsed/>
    <w:rsid w:val="00312BF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67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@grojecmiasto.pl,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5CA8C6-05E1-47FB-9292-EC03ABE29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12</Pages>
  <Words>4415</Words>
  <Characters>26493</Characters>
  <Application>Microsoft Office Word</Application>
  <DocSecurity>0</DocSecurity>
  <Lines>220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 podstawie art</vt:lpstr>
    </vt:vector>
  </TitlesOfParts>
  <Company>Microsoft</Company>
  <LinksUpToDate>false</LinksUpToDate>
  <CharactersWithSpaces>30847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podstawie art</dc:title>
  <dc:creator>UGiM Przysucha</dc:creator>
  <cp:lastModifiedBy>IKowalska</cp:lastModifiedBy>
  <cp:revision>4</cp:revision>
  <cp:lastPrinted>2020-05-26T10:44:00Z</cp:lastPrinted>
  <dcterms:created xsi:type="dcterms:W3CDTF">2020-07-31T08:14:00Z</dcterms:created>
  <dcterms:modified xsi:type="dcterms:W3CDTF">2020-07-31T09:51:00Z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cja 1">
    <vt:lpwstr/>
  </property>
  <property fmtid="{D5CDD505-2E9C-101B-9397-08002B2CF9AE}" pid="3" name="Informacja 2">
    <vt:lpwstr/>
  </property>
  <property fmtid="{D5CDD505-2E9C-101B-9397-08002B2CF9AE}" pid="4" name="Informacja 3">
    <vt:lpwstr/>
  </property>
  <property fmtid="{D5CDD505-2E9C-101B-9397-08002B2CF9AE}" pid="5" name="Informacja 4">
    <vt:lpwstr/>
  </property>
</Properties>
</file>